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E6770">
      <w:pPr>
        <w:spacing w:line="240" w:lineRule="atLeast"/>
        <w:ind w:firstLine="0" w:firstLineChars="0"/>
        <w:jc w:val="center"/>
        <w:rPr>
          <w:rFonts w:ascii="黑体" w:hAnsi="Times New Roman" w:eastAsia="黑体" w:cs="Times New Roman"/>
          <w:spacing w:val="60"/>
          <w:sz w:val="70"/>
          <w:szCs w:val="70"/>
        </w:rPr>
      </w:pPr>
      <w:r>
        <w:rPr>
          <w:rFonts w:ascii="Times New Roman" w:hAnsi="Times New Roman" w:cs="Times New Roman"/>
          <w:sz w:val="21"/>
        </w:rPr>
        <w:drawing>
          <wp:inline distT="0" distB="0" distL="114300" distR="114300">
            <wp:extent cx="4157345" cy="625475"/>
            <wp:effectExtent l="0" t="0" r="14605" b="3175"/>
            <wp:docPr id="6" name="图片 1" descr="长江大学文理学院专用字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长江大学文理学院专用字体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57345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DAAAA">
      <w:pPr>
        <w:spacing w:line="240" w:lineRule="atLeast"/>
        <w:ind w:firstLine="0" w:firstLineChars="0"/>
        <w:jc w:val="center"/>
        <w:outlineLvl w:val="0"/>
        <w:rPr>
          <w:rFonts w:hint="eastAsia" w:ascii="Impact" w:hAnsi="Impact" w:cs="Times New Roman"/>
          <w:sz w:val="32"/>
          <w:szCs w:val="32"/>
        </w:rPr>
      </w:pPr>
      <w:r>
        <w:rPr>
          <w:rFonts w:ascii="Impact" w:hAnsi="Impact" w:cs="Times New Roman"/>
          <w:sz w:val="32"/>
          <w:szCs w:val="32"/>
        </w:rPr>
        <w:t xml:space="preserve">Yangtze University </w:t>
      </w:r>
      <w:r>
        <w:rPr>
          <w:rFonts w:hint="eastAsia" w:ascii="Impact" w:hAnsi="Impact" w:cs="Times New Roman"/>
          <w:sz w:val="32"/>
          <w:szCs w:val="32"/>
        </w:rPr>
        <w:t>C</w:t>
      </w:r>
      <w:r>
        <w:rPr>
          <w:rFonts w:ascii="Impact" w:hAnsi="Impact" w:cs="Times New Roman"/>
          <w:sz w:val="32"/>
          <w:szCs w:val="32"/>
        </w:rPr>
        <w:t xml:space="preserve">ollege of </w:t>
      </w:r>
      <w:r>
        <w:rPr>
          <w:rFonts w:hint="eastAsia" w:ascii="Impact" w:hAnsi="Impact" w:cs="Times New Roman"/>
          <w:sz w:val="32"/>
          <w:szCs w:val="32"/>
        </w:rPr>
        <w:t>A</w:t>
      </w:r>
      <w:r>
        <w:rPr>
          <w:rFonts w:ascii="Impact" w:hAnsi="Impact" w:cs="Times New Roman"/>
          <w:sz w:val="32"/>
          <w:szCs w:val="32"/>
        </w:rPr>
        <w:t xml:space="preserve">rts and </w:t>
      </w:r>
      <w:r>
        <w:rPr>
          <w:rFonts w:hint="eastAsia" w:ascii="Impact" w:hAnsi="Impact" w:cs="Times New Roman"/>
          <w:sz w:val="32"/>
          <w:szCs w:val="32"/>
        </w:rPr>
        <w:t>S</w:t>
      </w:r>
      <w:r>
        <w:rPr>
          <w:rFonts w:ascii="Impact" w:hAnsi="Impact" w:cs="Times New Roman"/>
          <w:sz w:val="32"/>
          <w:szCs w:val="32"/>
        </w:rPr>
        <w:t>cience</w:t>
      </w:r>
      <w:r>
        <w:rPr>
          <w:rFonts w:hint="eastAsia" w:ascii="Impact" w:hAnsi="Impact" w:cs="Times New Roman"/>
          <w:sz w:val="32"/>
          <w:szCs w:val="32"/>
        </w:rPr>
        <w:t>s</w:t>
      </w:r>
    </w:p>
    <w:p w14:paraId="7BB6165D">
      <w:pPr>
        <w:spacing w:line="240" w:lineRule="atLeast"/>
        <w:ind w:firstLine="0" w:firstLineChars="0"/>
        <w:jc w:val="center"/>
        <w:rPr>
          <w:rFonts w:hint="eastAsia" w:ascii="Times New Roman" w:hAnsi="Times New Roman" w:cs="Times New Roman"/>
          <w:sz w:val="18"/>
          <w:szCs w:val="18"/>
        </w:rPr>
      </w:pPr>
    </w:p>
    <w:p w14:paraId="0A2C6DFF">
      <w:pPr>
        <w:spacing w:line="240" w:lineRule="atLeast"/>
        <w:ind w:firstLine="0" w:firstLineChars="0"/>
        <w:jc w:val="center"/>
        <w:rPr>
          <w:rFonts w:hint="eastAsia" w:ascii="Times New Roman" w:hAnsi="Times New Roman" w:eastAsia="华文中宋" w:cs="Times New Roman"/>
          <w:sz w:val="44"/>
          <w:szCs w:val="44"/>
        </w:rPr>
      </w:pPr>
    </w:p>
    <w:p w14:paraId="765F9058">
      <w:pPr>
        <w:spacing w:line="240" w:lineRule="atLeast"/>
        <w:ind w:firstLine="0" w:firstLineChars="0"/>
        <w:jc w:val="center"/>
        <w:rPr>
          <w:rFonts w:hint="eastAsia" w:ascii="楷体_GB2312" w:hAnsi="Times New Roman" w:eastAsia="楷体_GB2312" w:cs="Times New Roman"/>
          <w:b/>
          <w:spacing w:val="40"/>
          <w:sz w:val="72"/>
          <w:szCs w:val="72"/>
        </w:rPr>
      </w:pPr>
      <w:r>
        <w:rPr>
          <w:rFonts w:hint="eastAsia" w:ascii="楷体_GB2312" w:hAnsi="Times New Roman" w:eastAsia="楷体_GB2312" w:cs="Times New Roman"/>
          <w:b/>
          <w:spacing w:val="40"/>
          <w:sz w:val="72"/>
          <w:szCs w:val="72"/>
        </w:rPr>
        <w:t>毕业论文(设计)</w:t>
      </w:r>
    </w:p>
    <w:p w14:paraId="478CD8FF">
      <w:pPr>
        <w:spacing w:line="300" w:lineRule="auto"/>
        <w:ind w:firstLine="0" w:firstLineChars="0"/>
        <w:jc w:val="center"/>
        <w:rPr>
          <w:rFonts w:hint="eastAsia" w:ascii="Times New Roman" w:hAnsi="Times New Roman" w:cs="Times New Roman"/>
          <w:b/>
          <w:bCs/>
          <w:sz w:val="30"/>
          <w:szCs w:val="30"/>
        </w:rPr>
      </w:pPr>
    </w:p>
    <w:p w14:paraId="57429F1F">
      <w:pPr>
        <w:spacing w:line="300" w:lineRule="auto"/>
        <w:ind w:firstLine="0" w:firstLineChars="0"/>
        <w:jc w:val="center"/>
        <w:rPr>
          <w:rFonts w:hint="eastAsia" w:ascii="Times New Roman" w:hAnsi="Times New Roman" w:cs="Times New Roman"/>
          <w:sz w:val="30"/>
          <w:szCs w:val="30"/>
        </w:rPr>
      </w:pPr>
    </w:p>
    <w:p w14:paraId="5638F440">
      <w:pPr>
        <w:pStyle w:val="2"/>
        <w:rPr>
          <w:rFonts w:hint="eastAsia" w:ascii="Times New Roman" w:hAnsi="Times New Roman" w:cs="Times New Roman"/>
          <w:sz w:val="30"/>
          <w:szCs w:val="30"/>
        </w:rPr>
      </w:pPr>
    </w:p>
    <w:p w14:paraId="10CAC784">
      <w:pPr>
        <w:pStyle w:val="2"/>
        <w:rPr>
          <w:rFonts w:hint="eastAsia" w:ascii="Times New Roman" w:hAnsi="Times New Roman" w:cs="Times New Roman"/>
          <w:sz w:val="30"/>
          <w:szCs w:val="30"/>
        </w:rPr>
      </w:pPr>
    </w:p>
    <w:p w14:paraId="4D44B1B6">
      <w:pPr>
        <w:spacing w:line="300" w:lineRule="auto"/>
        <w:ind w:firstLine="0" w:firstLineChars="0"/>
        <w:jc w:val="both"/>
        <w:rPr>
          <w:rFonts w:hint="eastAsia" w:ascii="Times New Roman" w:hAnsi="Times New Roman" w:cs="Times New Roman"/>
          <w:sz w:val="30"/>
          <w:szCs w:val="30"/>
        </w:rPr>
      </w:pPr>
    </w:p>
    <w:p w14:paraId="6726AAC3">
      <w:pPr>
        <w:spacing w:line="360" w:lineRule="auto"/>
        <w:ind w:left="816" w:leftChars="340" w:firstLine="0" w:firstLineChars="0"/>
        <w:rPr>
          <w:rFonts w:hint="eastAsia"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题目名称：</w:t>
      </w:r>
      <w:commentRangeStart w:id="0"/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  <w:lang w:val="en-US" w:eastAsia="zh-CN"/>
        </w:rPr>
        <w:t>青少年童年期心理忽视与共情的关系</w:t>
      </w:r>
      <w:commentRangeEnd w:id="0"/>
      <w:r>
        <w:commentReference w:id="0"/>
      </w:r>
      <w:r>
        <w:rPr>
          <w:rFonts w:hint="eastAsia" w:ascii="Times New Roman" w:hAnsi="Times New Roman" w:cs="Times New Roman"/>
          <w:bCs/>
          <w:sz w:val="32"/>
          <w:szCs w:val="32"/>
          <w:u w:val="single"/>
        </w:rPr>
        <w:t xml:space="preserve"> </w:t>
      </w:r>
    </w:p>
    <w:p w14:paraId="5440CD10">
      <w:pPr>
        <w:spacing w:line="360" w:lineRule="auto"/>
        <w:ind w:left="816" w:leftChars="340" w:firstLine="0" w:firstLineChars="0"/>
        <w:rPr>
          <w:rFonts w:hint="default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题目类型：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</w:rPr>
        <w:t xml:space="preserve">           毕业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  <w:lang w:val="en-US" w:eastAsia="zh-CN"/>
        </w:rPr>
        <w:t>论文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</w:rPr>
        <w:t xml:space="preserve">            </w:t>
      </w:r>
      <w:r>
        <w:rPr>
          <w:rFonts w:hint="eastAsia" w:cs="Times New Roman"/>
          <w:bCs/>
          <w:sz w:val="32"/>
          <w:szCs w:val="32"/>
          <w:u w:val="single"/>
          <w:lang w:val="en-US" w:eastAsia="zh-CN"/>
        </w:rPr>
        <w:t xml:space="preserve">  </w:t>
      </w:r>
    </w:p>
    <w:p w14:paraId="4A933470">
      <w:pPr>
        <w:spacing w:line="360" w:lineRule="auto"/>
        <w:ind w:left="816" w:leftChars="340" w:firstLine="0" w:firstLineChars="0"/>
        <w:rPr>
          <w:rFonts w:hint="default" w:ascii="Times New Roman" w:hAnsi="Times New Roman" w:eastAsia="宋体" w:cs="Times New Roman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学生姓名：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</w:rPr>
        <w:t xml:space="preserve">           </w:t>
      </w:r>
      <w:r>
        <w:rPr>
          <w:rFonts w:hint="eastAsia" w:ascii="楷体_GB2312" w:eastAsia="楷体_GB2312" w:cs="Times New Roman"/>
          <w:bCs/>
          <w:sz w:val="32"/>
          <w:szCs w:val="32"/>
          <w:u w:val="single"/>
          <w:lang w:val="en-US" w:eastAsia="zh-CN"/>
        </w:rPr>
        <w:t xml:space="preserve"> 杨小白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</w:rPr>
        <w:t xml:space="preserve">          </w:t>
      </w:r>
      <w:r>
        <w:rPr>
          <w:rFonts w:hint="eastAsia" w:cs="Times New Roman"/>
          <w:bCs/>
          <w:sz w:val="32"/>
          <w:szCs w:val="32"/>
          <w:u w:val="single"/>
          <w:lang w:val="en-US" w:eastAsia="zh-CN"/>
        </w:rPr>
        <w:t xml:space="preserve">     </w:t>
      </w:r>
    </w:p>
    <w:p w14:paraId="707F1C92">
      <w:pPr>
        <w:spacing w:line="360" w:lineRule="auto"/>
        <w:ind w:left="816" w:leftChars="340" w:firstLine="0" w:firstLineChars="0"/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楷体_GB2312" w:eastAsia="楷体_GB2312" w:cs="Times New Roman"/>
          <w:b/>
          <w:bCs/>
          <w:sz w:val="32"/>
          <w:szCs w:val="32"/>
          <w:lang w:val="en-US" w:eastAsia="zh-CN"/>
        </w:rPr>
        <w:t>院</w:t>
      </w: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 xml:space="preserve">    </w:t>
      </w:r>
      <w:r>
        <w:rPr>
          <w:rFonts w:hint="eastAsia" w:ascii="楷体_GB2312" w:eastAsia="楷体_GB2312" w:cs="Times New Roman"/>
          <w:b/>
          <w:bCs/>
          <w:sz w:val="32"/>
          <w:szCs w:val="32"/>
          <w:lang w:val="en-US" w:eastAsia="zh-CN"/>
        </w:rPr>
        <w:t>系</w:t>
      </w: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：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</w:rPr>
        <w:t xml:space="preserve">         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  <w:lang w:val="en-US" w:eastAsia="zh-CN"/>
        </w:rPr>
        <w:t>教育与心理</w:t>
      </w:r>
      <w:r>
        <w:rPr>
          <w:rFonts w:hint="eastAsia" w:ascii="楷体_GB2312" w:eastAsia="楷体_GB2312" w:cs="Times New Roman"/>
          <w:bCs/>
          <w:sz w:val="32"/>
          <w:szCs w:val="32"/>
          <w:u w:val="single"/>
          <w:lang w:val="en-US" w:eastAsia="zh-CN"/>
        </w:rPr>
        <w:t>学院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</w:rPr>
        <w:t xml:space="preserve">         </w:t>
      </w:r>
      <w:r>
        <w:rPr>
          <w:rFonts w:hint="eastAsia" w:cs="Times New Roman"/>
          <w:bCs/>
          <w:sz w:val="32"/>
          <w:szCs w:val="32"/>
          <w:u w:val="single"/>
          <w:lang w:val="en-US" w:eastAsia="zh-CN"/>
        </w:rPr>
        <w:t xml:space="preserve"> </w:t>
      </w:r>
    </w:p>
    <w:p w14:paraId="03543DDE">
      <w:pPr>
        <w:spacing w:line="360" w:lineRule="auto"/>
        <w:ind w:left="816" w:leftChars="340" w:firstLine="0" w:firstLineChars="0"/>
        <w:rPr>
          <w:rFonts w:hint="default" w:ascii="Times New Roman" w:hAnsi="Times New Roman" w:eastAsia="宋体" w:cs="Times New Roman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专业班级：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</w:rPr>
        <w:t xml:space="preserve">           </w:t>
      </w:r>
      <w:commentRangeStart w:id="1"/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  <w:lang w:val="en-US" w:eastAsia="zh-CN"/>
        </w:rPr>
        <w:t>应心</w:t>
      </w:r>
      <w:r>
        <w:rPr>
          <w:rFonts w:hint="eastAsia" w:ascii="宋体" w:hAnsi="宋体" w:cs="Times New Roman"/>
          <w:bCs/>
          <w:sz w:val="32"/>
          <w:szCs w:val="32"/>
          <w:u w:val="single"/>
          <w:lang w:val="en-US" w:eastAsia="zh-CN"/>
        </w:rPr>
        <w:t>5231</w:t>
      </w:r>
      <w:commentRangeEnd w:id="1"/>
      <w:r>
        <w:rPr>
          <w:rFonts w:hint="eastAsia" w:ascii="宋体" w:hAnsi="宋体" w:cs="Times New Roman"/>
          <w:bCs/>
          <w:sz w:val="32"/>
          <w:szCs w:val="32"/>
          <w:u w:val="single"/>
          <w:lang w:val="en-US" w:eastAsia="zh-CN"/>
        </w:rPr>
        <w:commentReference w:id="1"/>
      </w:r>
      <w:r>
        <w:rPr>
          <w:rFonts w:hint="default" w:ascii="宋体" w:hAnsi="宋体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</w:rPr>
        <w:t xml:space="preserve">         </w:t>
      </w:r>
      <w:r>
        <w:rPr>
          <w:rFonts w:hint="eastAsia" w:cs="Times New Roman"/>
          <w:bCs/>
          <w:sz w:val="32"/>
          <w:szCs w:val="32"/>
          <w:u w:val="single"/>
          <w:lang w:val="en-US" w:eastAsia="zh-CN"/>
        </w:rPr>
        <w:t xml:space="preserve">   </w:t>
      </w:r>
    </w:p>
    <w:p w14:paraId="684D921B">
      <w:pPr>
        <w:spacing w:line="360" w:lineRule="auto"/>
        <w:ind w:left="816" w:leftChars="340" w:firstLine="0" w:firstLineChars="0"/>
        <w:rPr>
          <w:rFonts w:hint="default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指导教师：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</w:rPr>
        <w:t xml:space="preserve">           </w:t>
      </w:r>
      <w:r>
        <w:rPr>
          <w:rFonts w:hint="eastAsia" w:ascii="楷体_GB2312" w:eastAsia="楷体_GB2312" w:cs="Times New Roman"/>
          <w:bCs/>
          <w:sz w:val="32"/>
          <w:szCs w:val="32"/>
          <w:u w:val="single"/>
          <w:lang w:val="en-US" w:eastAsia="zh-CN"/>
        </w:rPr>
        <w:t xml:space="preserve"> </w:t>
      </w:r>
      <w:commentRangeStart w:id="2"/>
      <w:r>
        <w:rPr>
          <w:rFonts w:hint="eastAsia" w:ascii="楷体_GB2312" w:eastAsia="楷体_GB2312" w:cs="Times New Roman"/>
          <w:bCs/>
          <w:sz w:val="32"/>
          <w:szCs w:val="32"/>
          <w:u w:val="single"/>
          <w:lang w:val="en-US" w:eastAsia="zh-CN"/>
        </w:rPr>
        <w:t>李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  <w:lang w:val="en-US" w:eastAsia="zh-CN"/>
        </w:rPr>
        <w:t>小飞</w:t>
      </w:r>
      <w:commentRangeEnd w:id="2"/>
      <w:r>
        <w:commentReference w:id="2"/>
      </w:r>
      <w:r>
        <w:rPr>
          <w:rFonts w:hint="eastAsia" w:ascii="Times New Roman" w:hAnsi="Times New Roman" w:cs="Times New Roman"/>
          <w:bCs/>
          <w:sz w:val="32"/>
          <w:szCs w:val="32"/>
          <w:u w:val="single"/>
        </w:rPr>
        <w:t xml:space="preserve">            </w:t>
      </w:r>
      <w:r>
        <w:rPr>
          <w:rFonts w:hint="eastAsia" w:cs="Times New Roman"/>
          <w:bCs/>
          <w:sz w:val="32"/>
          <w:szCs w:val="32"/>
          <w:u w:val="single"/>
          <w:lang w:val="en-US" w:eastAsia="zh-CN"/>
        </w:rPr>
        <w:t xml:space="preserve">   </w:t>
      </w:r>
    </w:p>
    <w:p w14:paraId="11D46922">
      <w:pPr>
        <w:spacing w:line="360" w:lineRule="auto"/>
        <w:ind w:left="816" w:leftChars="340" w:firstLine="0" w:firstLineChars="0"/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辅导教师：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</w:rPr>
        <w:t xml:space="preserve">           </w:t>
      </w:r>
      <w:commentRangeStart w:id="3"/>
      <w:r>
        <w:rPr>
          <w:rFonts w:hint="eastAsia" w:ascii="楷体_GB2312" w:eastAsia="楷体_GB2312" w:cs="Times New Roman"/>
          <w:bCs/>
          <w:sz w:val="32"/>
          <w:szCs w:val="32"/>
          <w:u w:val="single"/>
          <w:lang w:val="en-US" w:eastAsia="zh-CN"/>
        </w:rPr>
        <w:t>按实际填</w:t>
      </w:r>
      <w:commentRangeEnd w:id="3"/>
      <w:r>
        <w:commentReference w:id="3"/>
      </w:r>
      <w:r>
        <w:rPr>
          <w:rFonts w:hint="eastAsia" w:ascii="楷体_GB2312" w:eastAsia="楷体_GB2312" w:cs="Times New Roman"/>
          <w:bCs/>
          <w:sz w:val="32"/>
          <w:szCs w:val="32"/>
          <w:u w:val="single"/>
          <w:lang w:val="en-US" w:eastAsia="zh-CN"/>
        </w:rPr>
        <w:t>写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</w:rPr>
        <w:t xml:space="preserve">  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</w:rPr>
        <w:t xml:space="preserve"> 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</w:rPr>
        <w:t xml:space="preserve"> </w:t>
      </w:r>
      <w:r>
        <w:rPr>
          <w:rFonts w:hint="eastAsia" w:ascii="楷体_GB2312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</w:rPr>
        <w:t xml:space="preserve">  </w:t>
      </w:r>
    </w:p>
    <w:p w14:paraId="4527FF23">
      <w:pPr>
        <w:spacing w:line="360" w:lineRule="auto"/>
        <w:ind w:left="816" w:leftChars="340" w:firstLine="0" w:firstLineChars="0"/>
        <w:rPr>
          <w:rFonts w:hint="default" w:ascii="宋体" w:hAnsi="宋体" w:eastAsia="宋体" w:cs="Times New Roman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时    间：</w:t>
      </w:r>
      <w:r>
        <w:rPr>
          <w:rFonts w:hint="eastAsia" w:ascii="宋体" w:hAnsi="宋体" w:cs="Times New Roman"/>
          <w:bCs/>
          <w:sz w:val="32"/>
          <w:szCs w:val="32"/>
          <w:u w:val="single"/>
        </w:rPr>
        <w:t xml:space="preserve"> </w:t>
      </w:r>
      <w:r>
        <w:rPr>
          <w:rFonts w:hint="eastAsia" w:ascii="宋体" w:hAnsi="宋体" w:cs="Times New Roman"/>
          <w:bCs/>
          <w:sz w:val="32"/>
          <w:szCs w:val="32"/>
          <w:u w:val="single"/>
          <w:lang w:val="en-US" w:eastAsia="zh-CN"/>
        </w:rPr>
        <w:t xml:space="preserve">  2026.9.28</w:t>
      </w:r>
      <w:r>
        <w:rPr>
          <w:rFonts w:hint="default" w:ascii="Times New Roman" w:hAnsi="Times New Roman" w:cs="Times New Roman"/>
          <w:bCs/>
          <w:sz w:val="32"/>
          <w:szCs w:val="32"/>
          <w:u w:val="single"/>
        </w:rPr>
        <w:t xml:space="preserve"> </w:t>
      </w:r>
      <w:r>
        <w:rPr>
          <w:rFonts w:hint="eastAsia" w:cs="Times New Roman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楷体_GB2312" w:hAnsi="Times New Roman" w:eastAsia="楷体_GB2312" w:cs="Times New Roman"/>
          <w:b/>
          <w:bCs/>
          <w:sz w:val="32"/>
          <w:szCs w:val="32"/>
        </w:rPr>
        <w:t>至</w:t>
      </w:r>
      <w:r>
        <w:rPr>
          <w:rFonts w:hint="eastAsia" w:ascii="宋体" w:hAnsi="宋体" w:cs="Times New Roman"/>
          <w:bCs/>
          <w:sz w:val="32"/>
          <w:szCs w:val="32"/>
          <w:u w:val="single"/>
        </w:rPr>
        <w:t xml:space="preserve">   </w:t>
      </w:r>
      <w:r>
        <w:rPr>
          <w:rFonts w:hint="eastAsia" w:ascii="宋体" w:hAnsi="宋体" w:cs="Times New Roman"/>
          <w:bCs/>
          <w:sz w:val="32"/>
          <w:szCs w:val="32"/>
          <w:u w:val="single"/>
          <w:lang w:val="en-US" w:eastAsia="zh-CN"/>
        </w:rPr>
        <w:t xml:space="preserve">2027.5.20   </w:t>
      </w:r>
    </w:p>
    <w:p w14:paraId="6E37D1C3">
      <w:pPr>
        <w:spacing w:line="240" w:lineRule="atLeast"/>
        <w:ind w:firstLine="0" w:firstLineChars="0"/>
        <w:jc w:val="center"/>
        <w:rPr>
          <w:rFonts w:ascii="黑体" w:hAnsi="Times New Roman" w:eastAsia="黑体" w:cs="Times New Roman"/>
          <w:spacing w:val="60"/>
          <w:sz w:val="70"/>
          <w:szCs w:val="70"/>
        </w:rPr>
      </w:pPr>
      <w:r>
        <w:rPr>
          <w:rFonts w:ascii="黑体" w:hAnsi="Times New Roman" w:eastAsia="黑体" w:cs="黑体"/>
          <w:sz w:val="36"/>
          <w:szCs w:val="36"/>
          <w:lang w:val="zh-CN" w:bidi="ar"/>
        </w:rPr>
        <w:br w:type="page"/>
      </w:r>
      <w:r>
        <w:rPr>
          <w:rFonts w:ascii="Times New Roman" w:hAnsi="Times New Roman" w:cs="Times New Roman"/>
          <w:sz w:val="21"/>
        </w:rPr>
        <w:drawing>
          <wp:inline distT="0" distB="0" distL="114300" distR="114300">
            <wp:extent cx="4157345" cy="625475"/>
            <wp:effectExtent l="0" t="0" r="14605" b="3175"/>
            <wp:docPr id="5" name="图片 2" descr="长江大学文理学院专用字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长江大学文理学院专用字体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57345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714F4">
      <w:pPr>
        <w:spacing w:line="240" w:lineRule="atLeast"/>
        <w:ind w:firstLine="0" w:firstLineChars="0"/>
        <w:jc w:val="center"/>
        <w:outlineLvl w:val="0"/>
        <w:rPr>
          <w:rFonts w:hint="eastAsia" w:ascii="Impact" w:hAnsi="Impact" w:cs="Times New Roman"/>
          <w:sz w:val="32"/>
          <w:szCs w:val="32"/>
        </w:rPr>
      </w:pPr>
      <w:r>
        <w:rPr>
          <w:rFonts w:ascii="Impact" w:hAnsi="Impact" w:cs="Times New Roman"/>
          <w:sz w:val="32"/>
          <w:szCs w:val="32"/>
        </w:rPr>
        <w:t xml:space="preserve">Yangtze University </w:t>
      </w:r>
      <w:r>
        <w:rPr>
          <w:rFonts w:hint="eastAsia" w:ascii="Impact" w:hAnsi="Impact" w:cs="Times New Roman"/>
          <w:sz w:val="32"/>
          <w:szCs w:val="32"/>
        </w:rPr>
        <w:t>C</w:t>
      </w:r>
      <w:r>
        <w:rPr>
          <w:rFonts w:ascii="Impact" w:hAnsi="Impact" w:cs="Times New Roman"/>
          <w:sz w:val="32"/>
          <w:szCs w:val="32"/>
        </w:rPr>
        <w:t xml:space="preserve">ollege of </w:t>
      </w:r>
      <w:r>
        <w:rPr>
          <w:rFonts w:hint="eastAsia" w:ascii="Impact" w:hAnsi="Impact" w:cs="Times New Roman"/>
          <w:sz w:val="32"/>
          <w:szCs w:val="32"/>
        </w:rPr>
        <w:t>A</w:t>
      </w:r>
      <w:r>
        <w:rPr>
          <w:rFonts w:ascii="Impact" w:hAnsi="Impact" w:cs="Times New Roman"/>
          <w:sz w:val="32"/>
          <w:szCs w:val="32"/>
        </w:rPr>
        <w:t xml:space="preserve">rts and </w:t>
      </w:r>
      <w:r>
        <w:rPr>
          <w:rFonts w:hint="eastAsia" w:ascii="Impact" w:hAnsi="Impact" w:cs="Times New Roman"/>
          <w:sz w:val="32"/>
          <w:szCs w:val="32"/>
        </w:rPr>
        <w:t>S</w:t>
      </w:r>
      <w:r>
        <w:rPr>
          <w:rFonts w:ascii="Impact" w:hAnsi="Impact" w:cs="Times New Roman"/>
          <w:sz w:val="32"/>
          <w:szCs w:val="32"/>
        </w:rPr>
        <w:t>cience</w:t>
      </w:r>
      <w:r>
        <w:rPr>
          <w:rFonts w:hint="eastAsia" w:ascii="Impact" w:hAnsi="Impact" w:cs="Times New Roman"/>
          <w:sz w:val="32"/>
          <w:szCs w:val="32"/>
        </w:rPr>
        <w:t>s</w:t>
      </w:r>
    </w:p>
    <w:p w14:paraId="38595552">
      <w:pPr>
        <w:spacing w:line="240" w:lineRule="atLeast"/>
        <w:ind w:firstLine="0" w:firstLineChars="0"/>
        <w:jc w:val="center"/>
        <w:rPr>
          <w:rFonts w:hint="eastAsia" w:ascii="Times New Roman" w:hAnsi="Times New Roman" w:cs="Times New Roman"/>
          <w:sz w:val="18"/>
          <w:szCs w:val="18"/>
        </w:rPr>
      </w:pPr>
    </w:p>
    <w:p w14:paraId="49BFDEA7">
      <w:pPr>
        <w:spacing w:line="240" w:lineRule="atLeast"/>
        <w:ind w:firstLine="0" w:firstLineChars="0"/>
        <w:jc w:val="center"/>
        <w:rPr>
          <w:rFonts w:hint="eastAsia" w:ascii="Times New Roman" w:hAnsi="Times New Roman" w:eastAsia="华文中宋" w:cs="Times New Roman"/>
          <w:sz w:val="44"/>
          <w:szCs w:val="44"/>
        </w:rPr>
      </w:pPr>
    </w:p>
    <w:p w14:paraId="78C81F2C">
      <w:pPr>
        <w:spacing w:line="240" w:lineRule="atLeast"/>
        <w:ind w:firstLine="0" w:firstLineChars="0"/>
        <w:jc w:val="center"/>
        <w:rPr>
          <w:rFonts w:ascii="Times New Roman" w:hAnsi="Times New Roman" w:eastAsia="楷体_GB2312" w:cs="Times New Roman"/>
          <w:b/>
          <w:spacing w:val="40"/>
          <w:sz w:val="48"/>
          <w:szCs w:val="72"/>
        </w:rPr>
      </w:pPr>
      <w:r>
        <w:rPr>
          <w:rFonts w:ascii="Times New Roman" w:hAnsi="Times New Roman" w:eastAsia="楷体_GB2312" w:cs="Times New Roman"/>
          <w:b/>
          <w:spacing w:val="40"/>
          <w:sz w:val="48"/>
          <w:szCs w:val="72"/>
        </w:rPr>
        <w:t xml:space="preserve">Graduation </w:t>
      </w:r>
      <w:r>
        <w:rPr>
          <w:rFonts w:hint="eastAsia" w:ascii="Times New Roman" w:hAnsi="Times New Roman" w:eastAsia="楷体_GB2312" w:cs="Times New Roman"/>
          <w:b/>
          <w:spacing w:val="40"/>
          <w:sz w:val="48"/>
          <w:szCs w:val="72"/>
        </w:rPr>
        <w:t>T</w:t>
      </w:r>
      <w:r>
        <w:rPr>
          <w:rFonts w:ascii="Times New Roman" w:hAnsi="Times New Roman" w:eastAsia="楷体_GB2312" w:cs="Times New Roman"/>
          <w:b/>
          <w:spacing w:val="40"/>
          <w:sz w:val="48"/>
          <w:szCs w:val="72"/>
        </w:rPr>
        <w:t>hesis (Design)</w:t>
      </w:r>
    </w:p>
    <w:p w14:paraId="30A3DF43">
      <w:pPr>
        <w:spacing w:line="300" w:lineRule="auto"/>
        <w:ind w:firstLine="0" w:firstLineChars="0"/>
        <w:jc w:val="center"/>
        <w:rPr>
          <w:rFonts w:hint="eastAsia" w:ascii="Times New Roman" w:hAnsi="Times New Roman" w:cs="Times New Roman"/>
          <w:sz w:val="30"/>
          <w:szCs w:val="30"/>
        </w:rPr>
      </w:pPr>
    </w:p>
    <w:p w14:paraId="635ABBF5">
      <w:pPr>
        <w:spacing w:line="300" w:lineRule="auto"/>
        <w:ind w:firstLine="0" w:firstLineChars="0"/>
        <w:jc w:val="center"/>
        <w:rPr>
          <w:rFonts w:hint="eastAsia" w:ascii="Times New Roman" w:hAnsi="Times New Roman" w:cs="Times New Roman"/>
          <w:sz w:val="30"/>
          <w:szCs w:val="30"/>
        </w:rPr>
      </w:pPr>
    </w:p>
    <w:p w14:paraId="01865C79">
      <w:pPr>
        <w:spacing w:line="300" w:lineRule="auto"/>
        <w:ind w:firstLine="0" w:firstLineChars="0"/>
        <w:jc w:val="center"/>
        <w:rPr>
          <w:rFonts w:hint="eastAsia" w:ascii="Times New Roman" w:hAnsi="Times New Roman" w:cs="Times New Roman"/>
          <w:sz w:val="30"/>
          <w:szCs w:val="30"/>
        </w:rPr>
      </w:pPr>
    </w:p>
    <w:p w14:paraId="73CA10B1">
      <w:pPr>
        <w:spacing w:line="300" w:lineRule="auto"/>
        <w:ind w:firstLine="0" w:firstLineChars="0"/>
        <w:jc w:val="center"/>
        <w:rPr>
          <w:rFonts w:hint="eastAsia" w:ascii="Times New Roman" w:hAnsi="Times New Roman" w:cs="Times New Roman"/>
          <w:sz w:val="30"/>
          <w:szCs w:val="30"/>
        </w:rPr>
      </w:pPr>
    </w:p>
    <w:p w14:paraId="6E1FA48E">
      <w:pPr>
        <w:spacing w:line="300" w:lineRule="auto"/>
        <w:ind w:firstLine="0" w:firstLineChars="0"/>
        <w:jc w:val="both"/>
        <w:rPr>
          <w:rFonts w:hint="eastAsia" w:ascii="Times New Roman" w:hAnsi="Times New Roman" w:cs="Times New Roman"/>
          <w:sz w:val="30"/>
          <w:szCs w:val="30"/>
        </w:rPr>
      </w:pPr>
    </w:p>
    <w:p w14:paraId="651EE37A">
      <w:pPr>
        <w:spacing w:line="360" w:lineRule="auto"/>
        <w:ind w:left="2241" w:leftChars="532" w:hanging="964" w:hangingChars="300"/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Title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  <w:lang w:val="en-US" w:eastAsia="zh-CN"/>
        </w:rPr>
        <w:t>s：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>The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eastAsia="zh-CN"/>
        </w:rPr>
        <w:t xml:space="preserve"> 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>R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>elationship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>between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eastAsia="zh-CN"/>
        </w:rPr>
        <w:t xml:space="preserve"> 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>A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>dolescent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 xml:space="preserve"> P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>sycho</w:t>
      </w:r>
    </w:p>
    <w:p w14:paraId="366F529A">
      <w:pPr>
        <w:spacing w:line="360" w:lineRule="auto"/>
        <w:ind w:firstLine="2240" w:firstLineChars="70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 xml:space="preserve"> -l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 xml:space="preserve">ogical 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>N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 xml:space="preserve">eglect and 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>E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 xml:space="preserve">mpathy in 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>C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>hildhood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 xml:space="preserve"> </w:t>
      </w:r>
    </w:p>
    <w:p w14:paraId="501EA71A">
      <w:pPr>
        <w:spacing w:line="360" w:lineRule="auto"/>
        <w:ind w:firstLine="1446" w:firstLineChars="45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Type：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>Graduation Thesis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     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 </w:t>
      </w:r>
      <w:r>
        <w:rPr>
          <w:rFonts w:hint="eastAsia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  <w:lang w:val="en-US" w:eastAsia="zh-CN"/>
        </w:rPr>
        <w:t xml:space="preserve"> </w:t>
      </w:r>
    </w:p>
    <w:p w14:paraId="5B703B36">
      <w:pPr>
        <w:spacing w:line="360" w:lineRule="auto"/>
        <w:ind w:firstLine="964" w:firstLineChars="300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Student：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 xml:space="preserve">Yang 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>Xiaobai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         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</w:t>
      </w:r>
    </w:p>
    <w:p w14:paraId="5648E9BD">
      <w:pPr>
        <w:spacing w:line="360" w:lineRule="auto"/>
        <w:ind w:firstLine="482" w:firstLineChars="150"/>
        <w:rPr>
          <w:rFonts w:hint="default" w:ascii="Times New Roman" w:hAnsi="Times New Roman" w:cs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Department：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 xml:space="preserve"> College of Education and P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>sychology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 xml:space="preserve">    </w:t>
      </w:r>
    </w:p>
    <w:p w14:paraId="4CA62653">
      <w:pPr>
        <w:spacing w:line="360" w:lineRule="auto"/>
        <w:ind w:firstLine="1285" w:firstLineChars="400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Class：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     </w:t>
      </w:r>
      <w:commentRangeStart w:id="4"/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>Applied Psychology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val="en-US" w:eastAsia="zh-CN"/>
        </w:rPr>
        <w:t>5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>231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</w:t>
      </w:r>
      <w:commentRangeEnd w:id="4"/>
      <w:r>
        <w:commentReference w:id="4"/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   </w:t>
      </w:r>
    </w:p>
    <w:p w14:paraId="58C7D3C2">
      <w:pPr>
        <w:spacing w:line="360" w:lineRule="auto"/>
        <w:ind w:firstLine="964" w:firstLineChars="30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Adviser：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</w:rPr>
        <w:t>L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>i Xiaofei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     </w:t>
      </w:r>
      <w:r>
        <w:rPr>
          <w:rFonts w:hint="eastAsia" w:eastAsia="楷体_GB2312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bCs/>
          <w:sz w:val="32"/>
          <w:szCs w:val="32"/>
          <w:u w:val="single"/>
          <w:lang w:eastAsia="zh-CN"/>
        </w:rPr>
        <w:t xml:space="preserve"> 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</w:t>
      </w:r>
    </w:p>
    <w:p w14:paraId="3B7D63EE">
      <w:pPr>
        <w:spacing w:line="360" w:lineRule="auto"/>
        <w:ind w:firstLine="1285" w:firstLineChars="40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Tutor：</w:t>
      </w:r>
      <w:r>
        <w:rPr>
          <w:rFonts w:ascii="Times New Roman" w:hAnsi="Times New Roman" w:eastAsia="楷体_GB2312" w:cs="Times New Roman"/>
          <w:bCs/>
          <w:sz w:val="32"/>
          <w:szCs w:val="32"/>
          <w:u w:val="single"/>
        </w:rPr>
        <w:t xml:space="preserve">                    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    </w:t>
      </w:r>
      <w:r>
        <w:rPr>
          <w:rFonts w:hint="eastAsia" w:cs="Times New Roman"/>
          <w:bCs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  <w:lang w:eastAsia="zh-CN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 </w:t>
      </w:r>
    </w:p>
    <w:p w14:paraId="6FFB506D">
      <w:pPr>
        <w:spacing w:line="360" w:lineRule="auto"/>
        <w:ind w:firstLine="1446" w:firstLineChars="450"/>
        <w:rPr>
          <w:rFonts w:hint="default"/>
          <w:lang w:val="en-US" w:eastAsia="zh-CN"/>
        </w:rPr>
        <w:sectPr>
          <w:headerReference r:id="rId7" w:type="default"/>
          <w:footerReference r:id="rId8" w:type="default"/>
          <w:pgSz w:w="11906" w:h="16838"/>
          <w:pgMar w:top="1417" w:right="1701" w:bottom="1134" w:left="1701" w:header="1134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rtlGutter w:val="0"/>
          <w:docGrid w:type="lines" w:linePitch="332" w:charSpace="0"/>
        </w:sect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Time：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  <w:lang w:eastAsia="zh-CN"/>
        </w:rPr>
        <w:t xml:space="preserve">  </w:t>
      </w:r>
      <w:r>
        <w:rPr>
          <w:rFonts w:hint="eastAsia" w:cs="Times New Roman"/>
          <w:bCs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bCs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  <w:lang w:eastAsia="zh-CN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to</w:t>
      </w:r>
      <w:r>
        <w:rPr>
          <w:rFonts w:hint="eastAsia" w:ascii="Times New Roman" w:hAnsi="Times New Roman" w:eastAsia="楷体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/>
          <w:bCs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cs="Times New Roman"/>
          <w:bCs/>
          <w:sz w:val="32"/>
          <w:szCs w:val="32"/>
          <w:u w:val="single"/>
          <w:lang w:val="en-US" w:eastAsia="zh-CN"/>
        </w:rPr>
        <w:t xml:space="preserve">     </w:t>
      </w:r>
    </w:p>
    <w:p w14:paraId="0E94320A">
      <w:pPr>
        <w:spacing w:line="360" w:lineRule="auto"/>
        <w:ind w:left="0" w:leftChars="0" w:firstLine="0" w:firstLineChars="0"/>
        <w:jc w:val="center"/>
        <w:rPr>
          <w:rFonts w:hint="eastAsia" w:ascii="黑体" w:eastAsia="黑体" w:cs="黑体"/>
          <w:sz w:val="36"/>
          <w:szCs w:val="36"/>
        </w:rPr>
      </w:pPr>
      <w:commentRangeStart w:id="5"/>
      <w:r>
        <w:rPr>
          <w:rFonts w:hint="eastAsia" w:ascii="黑体" w:hAnsi="黑体" w:eastAsia="黑体" w:cs="黑体"/>
          <w:sz w:val="36"/>
          <w:szCs w:val="36"/>
          <w:lang w:val="zh-CN" w:bidi="ar"/>
        </w:rPr>
        <w:t>目</w:t>
      </w:r>
      <w:r>
        <w:rPr>
          <w:rFonts w:hint="eastAsia" w:ascii="黑体" w:hAnsi="黑体" w:eastAsia="黑体" w:cs="黑体"/>
          <w:sz w:val="36"/>
          <w:szCs w:val="36"/>
          <w:lang w:val="en-US" w:eastAsia="zh-CN" w:bidi="ar"/>
        </w:rPr>
        <w:t xml:space="preserve"> </w:t>
      </w:r>
      <w:r>
        <w:rPr>
          <w:rFonts w:hint="eastAsia" w:ascii="黑体" w:hAnsi="黑体" w:eastAsia="黑体" w:cs="黑体"/>
          <w:sz w:val="36"/>
          <w:szCs w:val="36"/>
          <w:lang w:val="zh-CN" w:bidi="ar"/>
        </w:rPr>
        <w:t>录</w:t>
      </w:r>
      <w:commentRangeEnd w:id="5"/>
      <w:r>
        <w:commentReference w:id="5"/>
      </w:r>
    </w:p>
    <w:p w14:paraId="15A6376D">
      <w:pPr>
        <w:pStyle w:val="9"/>
        <w:tabs>
          <w:tab w:val="right" w:leader="dot" w:pos="8828"/>
        </w:tabs>
        <w:spacing w:before="0" w:beforeAutospacing="0" w:after="0" w:afterAutospacing="0" w:line="440" w:lineRule="exact"/>
        <w:ind w:left="0" w:leftChars="0" w:firstLine="0" w:firstLineChars="0"/>
        <w:rPr>
          <w:rFonts w:hint="eastAsia" w:ascii="Times New Roman" w:hAnsi="Times New Roman" w:eastAsia="宋体" w:cs="Times New Roman"/>
          <w:color w:val="auto"/>
          <w:lang w:bidi="ar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2761615</wp:posOffset>
                </wp:positionH>
                <wp:positionV relativeFrom="paragraph">
                  <wp:posOffset>167640</wp:posOffset>
                </wp:positionV>
                <wp:extent cx="2457450" cy="1514475"/>
                <wp:effectExtent l="4445" t="4445" r="14605" b="508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294EBB">
                            <w:pPr>
                              <w:rPr>
                                <w:rFonts w:hint="default" w:eastAsia="宋体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说明：标题的内容按专业论文要求自行设计，目录内标题只需到二级；此页开始数字和字母统一使用新罗马字体，使用模板请删除此文本框。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7.45pt;margin-top:13.2pt;height:119.25pt;width:193.5pt;z-index:251664384;mso-width-relative:page;mso-height-relative:page;" fillcolor="#FFFFFF [3201]" filled="t" stroked="t" coordsize="21600,21600" o:gfxdata="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7mX73WAAAACgEA&#10;AA8AAAAAAAAAAQAgAAAAIgAAAGRycy9kb3ducmV2LnhtbFBLAQIUABQAAAAIAIdO4kDcy/fSVQIA&#10;ALgEAAAOAAAAAAAAAAEAIAAAACUBAABkcnMvZTJvRG9jLnhtbFBLBQYAAAAABgAGAFkBAADsBQAA&#10;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C294EBB">
                      <w:pPr>
                        <w:rPr>
                          <w:rFonts w:hint="default" w:eastAsia="宋体"/>
                          <w:color w:val="FF000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val="en-US" w:eastAsia="zh-CN"/>
                        </w:rPr>
                        <w:t>说明：标题的内容按专业论文要求自行设计，目录内标题只需到二级；此页开始数字和字母统一使用新罗马字体，使用模板请删除此文本框。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hAnsi="黑体" w:eastAsia="黑体"/>
          <w:snapToGrid w:val="0"/>
          <w:color w:val="auto"/>
        </w:rPr>
        <w:t>摘要</w:t>
      </w:r>
      <w:r>
        <w:rPr>
          <w:rFonts w:ascii="黑体" w:hAnsi="黑体" w:eastAsia="黑体" w:cs="Times New Roman"/>
          <w:color w:val="auto"/>
          <w:lang w:bidi="ar"/>
        </w:rPr>
        <w:tab/>
      </w:r>
      <w:r>
        <w:rPr>
          <w:rFonts w:hint="default" w:ascii="Times New Roman" w:hAnsi="Times New Roman" w:cs="Times New Roman"/>
          <w:color w:val="auto"/>
          <w:lang w:bidi="ar"/>
        </w:rPr>
        <w:t>Ⅰ</w:t>
      </w:r>
    </w:p>
    <w:p w14:paraId="28085DCD">
      <w:pPr>
        <w:pStyle w:val="9"/>
        <w:tabs>
          <w:tab w:val="right" w:leader="dot" w:pos="8828"/>
        </w:tabs>
        <w:spacing w:before="0" w:beforeAutospacing="0" w:after="0" w:afterAutospacing="0" w:line="440" w:lineRule="exact"/>
        <w:ind w:left="0" w:leftChars="0" w:firstLine="0" w:firstLineChars="0"/>
        <w:rPr>
          <w:rFonts w:hint="eastAsia" w:cs="Times New Roman"/>
          <w:color w:val="auto"/>
          <w:lang w:bidi="ar"/>
        </w:rPr>
      </w:pPr>
      <w:r>
        <w:rPr>
          <w:rFonts w:hint="default" w:ascii="Times New Roman" w:hAnsi="Times New Roman" w:eastAsia="黑体" w:cs="Times New Roman"/>
          <w:snapToGrid w:val="0"/>
          <w:color w:val="auto"/>
        </w:rPr>
        <w:t>ABSTRACT</w:t>
      </w:r>
      <w:r>
        <w:rPr>
          <w:rFonts w:ascii="黑体" w:hAnsi="黑体" w:eastAsia="黑体" w:cs="Times New Roman"/>
          <w:color w:val="auto"/>
          <w:lang w:bidi="ar"/>
        </w:rPr>
        <w:tab/>
      </w:r>
      <w:r>
        <w:rPr>
          <w:rFonts w:hint="default" w:ascii="Times New Roman" w:hAnsi="Times New Roman" w:cs="Times New Roman"/>
          <w:color w:val="auto"/>
          <w:lang w:bidi="ar"/>
        </w:rPr>
        <w:t>Ⅱ</w:t>
      </w:r>
    </w:p>
    <w:p w14:paraId="4B4F62A9">
      <w:pPr>
        <w:pStyle w:val="12"/>
        <w:keepNext w:val="0"/>
        <w:keepLines w:val="0"/>
        <w:pageBreakBefore w:val="0"/>
        <w:widowControl/>
        <w:tabs>
          <w:tab w:val="right" w:leader="dot" w:pos="884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0" w:firstLineChars="0"/>
        <w:textAlignment w:val="auto"/>
        <w:outlineLvl w:val="9"/>
        <w:rPr>
          <w:rFonts w:ascii="Times New Roman" w:hAnsi="Times New Roman" w:eastAsia="黑体"/>
          <w:b/>
          <w:sz w:val="24"/>
        </w:rPr>
      </w:pPr>
      <w:r>
        <w:rPr>
          <w:rFonts w:ascii="Times New Roman" w:hAnsi="Times New Roman" w:eastAsia="黑体"/>
          <w:b w:val="0"/>
          <w:bCs/>
          <w:sz w:val="24"/>
        </w:rPr>
        <w:fldChar w:fldCharType="begin"/>
      </w:r>
      <w:r>
        <w:rPr>
          <w:rFonts w:ascii="Times New Roman" w:hAnsi="Times New Roman" w:eastAsia="黑体"/>
          <w:b w:val="0"/>
          <w:bCs/>
          <w:sz w:val="24"/>
        </w:rPr>
        <w:instrText xml:space="preserve"> HYPERLINK \l _Toc27921 </w:instrText>
      </w:r>
      <w:r>
        <w:rPr>
          <w:rFonts w:ascii="Times New Roman" w:hAnsi="Times New Roman" w:eastAsia="黑体"/>
          <w:b w:val="0"/>
          <w:bCs/>
          <w:sz w:val="24"/>
        </w:rPr>
        <w:fldChar w:fldCharType="separate"/>
      </w:r>
      <w:r>
        <w:rPr>
          <w:rFonts w:hint="default" w:ascii="Times New Roman" w:hAnsi="Times New Roman" w:eastAsia="黑体" w:cs="Times New Roman"/>
          <w:b w:val="0"/>
          <w:bCs/>
          <w:sz w:val="24"/>
        </w:rPr>
        <w:t>1</w:t>
      </w: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绪论</w:t>
      </w:r>
      <w:r>
        <w:rPr>
          <w:rFonts w:ascii="Times New Roman" w:hAnsi="Times New Roman" w:eastAsia="黑体"/>
          <w:b w:val="0"/>
          <w:bCs/>
          <w:sz w:val="24"/>
        </w:rPr>
        <w:tab/>
      </w:r>
      <w:r>
        <w:rPr>
          <w:rFonts w:ascii="Times New Roman" w:hAnsi="Times New Roman" w:eastAsia="黑体"/>
          <w:b w:val="0"/>
          <w:bCs/>
          <w:sz w:val="24"/>
        </w:rPr>
        <w:fldChar w:fldCharType="begin"/>
      </w:r>
      <w:r>
        <w:rPr>
          <w:rFonts w:ascii="Times New Roman" w:hAnsi="Times New Roman" w:eastAsia="黑体"/>
          <w:b w:val="0"/>
          <w:bCs/>
          <w:sz w:val="24"/>
        </w:rPr>
        <w:instrText xml:space="preserve"> PAGEREF _Toc27921 \h </w:instrText>
      </w:r>
      <w:r>
        <w:rPr>
          <w:rFonts w:ascii="Times New Roman" w:hAnsi="Times New Roman" w:eastAsia="黑体"/>
          <w:b w:val="0"/>
          <w:bCs/>
          <w:sz w:val="24"/>
        </w:rPr>
        <w:fldChar w:fldCharType="separate"/>
      </w:r>
      <w:r>
        <w:rPr>
          <w:rFonts w:ascii="Times New Roman" w:hAnsi="Times New Roman" w:eastAsia="黑体"/>
          <w:b w:val="0"/>
          <w:bCs/>
          <w:sz w:val="24"/>
        </w:rPr>
        <w:t>1</w:t>
      </w:r>
      <w:r>
        <w:rPr>
          <w:rFonts w:ascii="Times New Roman" w:hAnsi="Times New Roman" w:eastAsia="黑体"/>
          <w:b w:val="0"/>
          <w:bCs/>
          <w:sz w:val="24"/>
        </w:rPr>
        <w:fldChar w:fldCharType="end"/>
      </w:r>
      <w:r>
        <w:rPr>
          <w:rFonts w:ascii="Times New Roman" w:hAnsi="Times New Roman" w:eastAsia="黑体"/>
          <w:b w:val="0"/>
          <w:bCs/>
          <w:sz w:val="24"/>
        </w:rPr>
        <w:fldChar w:fldCharType="end"/>
      </w:r>
      <w:r>
        <w:fldChar w:fldCharType="begin"/>
      </w:r>
      <w:r>
        <w:instrText xml:space="preserve">TOC \o "1-2" \h \u </w:instrText>
      </w:r>
      <w:r>
        <w:fldChar w:fldCharType="separate"/>
      </w:r>
    </w:p>
    <w:p w14:paraId="1C401FB4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eastAsia" w:ascii="Times New Roman" w:hAnsi="Times New Roman" w:eastAsia="黑体"/>
          <w:sz w:val="24"/>
          <w:szCs w:val="24"/>
          <w:lang w:val="en-US" w:eastAsia="zh-CN"/>
        </w:rPr>
      </w:pPr>
      <w:r>
        <w:rPr>
          <w:rFonts w:ascii="Times New Roman" w:hAnsi="Times New Roman" w:eastAsia="黑体"/>
          <w:sz w:val="24"/>
          <w:szCs w:val="24"/>
        </w:rPr>
        <w:fldChar w:fldCharType="begin"/>
      </w:r>
      <w:r>
        <w:rPr>
          <w:rFonts w:ascii="Times New Roman" w:hAnsi="Times New Roman" w:eastAsia="黑体"/>
          <w:sz w:val="24"/>
          <w:szCs w:val="24"/>
        </w:rPr>
        <w:instrText xml:space="preserve"> HYPERLINK \l _Toc8371 </w:instrText>
      </w:r>
      <w:r>
        <w:rPr>
          <w:rFonts w:ascii="Times New Roman" w:hAnsi="Times New Roman" w:eastAsia="黑体"/>
          <w:sz w:val="24"/>
          <w:szCs w:val="24"/>
        </w:rPr>
        <w:fldChar w:fldCharType="separate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1.1</w:t>
      </w:r>
      <w:r>
        <w:rPr>
          <w:rFonts w:hint="eastAsia" w:ascii="宋体" w:hAnsi="宋体" w:eastAsia="宋体" w:cs="宋体"/>
          <w:b w:val="0"/>
          <w:bCs w:val="0"/>
          <w:color w:val="FF0000"/>
          <w:sz w:val="24"/>
          <w:szCs w:val="24"/>
          <w:lang w:val="en-US" w:eastAsia="zh-CN"/>
        </w:rPr>
        <w:t>宋体小四（二级标题）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××××</w:t>
      </w:r>
      <w:r>
        <w:rPr>
          <w:rFonts w:ascii="Times New Roman" w:hAnsi="Times New Roman" w:eastAsia="黑体"/>
          <w:sz w:val="24"/>
          <w:szCs w:val="24"/>
        </w:rPr>
        <w:tab/>
      </w:r>
      <w:r>
        <w:rPr>
          <w:rFonts w:ascii="Times New Roman" w:hAnsi="Times New Roman" w:eastAsia="黑体"/>
          <w:sz w:val="24"/>
          <w:szCs w:val="24"/>
        </w:rPr>
        <w:fldChar w:fldCharType="end"/>
      </w:r>
      <w:r>
        <w:rPr>
          <w:rFonts w:hint="eastAsia" w:ascii="Times New Roman" w:hAnsi="Times New Roman" w:eastAsia="黑体"/>
          <w:sz w:val="24"/>
          <w:szCs w:val="24"/>
          <w:lang w:val="en-US" w:eastAsia="zh-CN"/>
        </w:rPr>
        <w:t>2</w:t>
      </w:r>
    </w:p>
    <w:p w14:paraId="5F59EF17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eastAsia" w:ascii="Times New Roman" w:hAnsi="Times New Roman" w:eastAsia="黑体"/>
          <w:sz w:val="24"/>
          <w:szCs w:val="24"/>
          <w:lang w:val="en-US" w:eastAsia="zh-CN"/>
        </w:rPr>
      </w:pPr>
      <w:r>
        <w:rPr>
          <w:rFonts w:ascii="Times New Roman" w:hAnsi="Times New Roman" w:eastAsia="黑体"/>
          <w:sz w:val="24"/>
          <w:szCs w:val="24"/>
        </w:rPr>
        <w:fldChar w:fldCharType="begin"/>
      </w:r>
      <w:r>
        <w:rPr>
          <w:rFonts w:ascii="Times New Roman" w:hAnsi="Times New Roman" w:eastAsia="黑体"/>
          <w:sz w:val="24"/>
          <w:szCs w:val="24"/>
        </w:rPr>
        <w:instrText xml:space="preserve"> HYPERLINK \l _Toc11405 </w:instrText>
      </w:r>
      <w:r>
        <w:rPr>
          <w:rFonts w:ascii="Times New Roman" w:hAnsi="Times New Roman" w:eastAsia="黑体"/>
          <w:sz w:val="24"/>
          <w:szCs w:val="24"/>
        </w:rPr>
        <w:fldChar w:fldCharType="separate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1.2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/>
          <w:sz w:val="24"/>
          <w:szCs w:val="24"/>
        </w:rPr>
        <w:tab/>
      </w:r>
      <w:r>
        <w:rPr>
          <w:rFonts w:ascii="Times New Roman" w:hAnsi="Times New Roman" w:eastAsia="黑体"/>
          <w:sz w:val="24"/>
          <w:szCs w:val="24"/>
        </w:rPr>
        <w:fldChar w:fldCharType="end"/>
      </w:r>
      <w:r>
        <w:rPr>
          <w:rFonts w:hint="eastAsia" w:ascii="Times New Roman" w:hAnsi="Times New Roman" w:eastAsia="黑体"/>
          <w:sz w:val="24"/>
          <w:szCs w:val="24"/>
          <w:lang w:val="en-US" w:eastAsia="zh-CN"/>
        </w:rPr>
        <w:t>3</w:t>
      </w:r>
    </w:p>
    <w:p w14:paraId="2E341C46">
      <w:pPr>
        <w:pStyle w:val="12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eastAsia" w:ascii="Times New Roman" w:hAnsi="Times New Roman" w:eastAsia="黑体" w:cs="Times New Roman"/>
          <w:b w:val="0"/>
          <w:bCs/>
          <w:sz w:val="24"/>
          <w:lang w:val="en-US" w:eastAsia="zh-CN"/>
        </w:rPr>
      </w:pPr>
      <w:r>
        <w:rPr>
          <w:rFonts w:ascii="Times New Roman" w:hAnsi="Times New Roman" w:eastAsia="黑体" w:cs="Times New Roman"/>
          <w:b w:val="0"/>
          <w:bCs w:val="0"/>
          <w:sz w:val="24"/>
        </w:rPr>
        <w:fldChar w:fldCharType="begin"/>
      </w:r>
      <w:r>
        <w:rPr>
          <w:rFonts w:ascii="Times New Roman" w:hAnsi="Times New Roman" w:eastAsia="黑体" w:cs="Times New Roman"/>
          <w:b w:val="0"/>
          <w:bCs w:val="0"/>
          <w:sz w:val="24"/>
        </w:rPr>
        <w:instrText xml:space="preserve"> HYPERLINK \l _Toc4438 </w:instrText>
      </w:r>
      <w:r>
        <w:rPr>
          <w:rFonts w:ascii="Times New Roman" w:hAnsi="Times New Roman" w:eastAsia="黑体" w:cs="Times New Roman"/>
          <w:b w:val="0"/>
          <w:bCs w:val="0"/>
          <w:sz w:val="24"/>
        </w:rPr>
        <w:fldChar w:fldCharType="separate"/>
      </w:r>
      <w:r>
        <w:rPr>
          <w:rFonts w:hint="default" w:ascii="Times New Roman" w:hAnsi="Times New Roman" w:eastAsia="黑体" w:cs="Times New Roman"/>
          <w:b w:val="0"/>
          <w:bCs w:val="0"/>
          <w:sz w:val="24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b w:val="0"/>
          <w:bCs w:val="0"/>
          <w:sz w:val="24"/>
          <w:lang w:val="en-US" w:eastAsia="zh-CN"/>
        </w:rPr>
        <w:t>文献</w:t>
      </w:r>
      <w:r>
        <w:rPr>
          <w:rFonts w:hint="default" w:ascii="Times New Roman" w:hAnsi="Times New Roman" w:eastAsia="黑体" w:cs="Times New Roman"/>
          <w:b w:val="0"/>
          <w:bCs w:val="0"/>
          <w:sz w:val="24"/>
          <w:lang w:val="en-US" w:eastAsia="zh-CN"/>
        </w:rPr>
        <w:t>综述</w:t>
      </w:r>
      <w:r>
        <w:rPr>
          <w:rFonts w:ascii="Times New Roman" w:hAnsi="Times New Roman" w:eastAsia="黑体" w:cs="Times New Roman"/>
          <w:b w:val="0"/>
          <w:bCs w:val="0"/>
          <w:sz w:val="24"/>
        </w:rPr>
        <w:tab/>
      </w:r>
      <w:r>
        <w:rPr>
          <w:rFonts w:ascii="Times New Roman" w:hAnsi="Times New Roman" w:eastAsia="黑体" w:cs="Times New Roman"/>
          <w:b w:val="0"/>
          <w:bCs w:val="0"/>
          <w:sz w:val="24"/>
        </w:rPr>
        <w:fldChar w:fldCharType="end"/>
      </w:r>
      <w:r>
        <w:rPr>
          <w:rFonts w:hint="eastAsia" w:ascii="Times New Roman" w:hAnsi="Times New Roman" w:eastAsia="黑体" w:cs="Times New Roman"/>
          <w:b w:val="0"/>
          <w:bCs w:val="0"/>
          <w:sz w:val="24"/>
          <w:lang w:val="en-US" w:eastAsia="zh-CN"/>
        </w:rPr>
        <w:t>4</w:t>
      </w:r>
    </w:p>
    <w:p w14:paraId="4A9E4F7F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_Toc18849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2.1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5</w:t>
      </w:r>
    </w:p>
    <w:p w14:paraId="0E7C901B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_Toc28102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2.2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6</w:t>
      </w:r>
      <w:bookmarkStart w:id="13" w:name="_GoBack"/>
      <w:bookmarkEnd w:id="13"/>
    </w:p>
    <w:p w14:paraId="3A2454D8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eastAsia" w:ascii="Times New Roman" w:hAnsi="Times New Roman" w:eastAsia="黑体"/>
          <w:sz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_Toc12855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2.3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7</w:t>
      </w:r>
    </w:p>
    <w:p w14:paraId="39B62577">
      <w:pPr>
        <w:pStyle w:val="12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eastAsia" w:ascii="Times New Roman" w:hAnsi="Times New Roman" w:eastAsia="黑体" w:cs="Times New Roman"/>
          <w:b w:val="0"/>
          <w:bCs/>
          <w:sz w:val="24"/>
          <w:lang w:val="en-US" w:eastAsia="zh-CN"/>
        </w:rPr>
      </w:pPr>
      <w:r>
        <w:rPr>
          <w:rFonts w:ascii="Times New Roman" w:hAnsi="Times New Roman" w:eastAsia="黑体" w:cs="Times New Roman"/>
          <w:b w:val="0"/>
          <w:bCs/>
          <w:sz w:val="24"/>
        </w:rPr>
        <w:fldChar w:fldCharType="begin"/>
      </w:r>
      <w:r>
        <w:rPr>
          <w:rFonts w:ascii="Times New Roman" w:hAnsi="Times New Roman" w:eastAsia="黑体" w:cs="Times New Roman"/>
          <w:b w:val="0"/>
          <w:bCs/>
          <w:sz w:val="24"/>
        </w:rPr>
        <w:instrText xml:space="preserve"> HYPERLINK \l _Toc19060 </w:instrText>
      </w:r>
      <w:r>
        <w:rPr>
          <w:rFonts w:ascii="Times New Roman" w:hAnsi="Times New Roman" w:eastAsia="黑体" w:cs="Times New Roman"/>
          <w:b w:val="0"/>
          <w:bCs/>
          <w:sz w:val="24"/>
        </w:rPr>
        <w:fldChar w:fldCharType="separate"/>
      </w:r>
      <w:r>
        <w:rPr>
          <w:rFonts w:hint="default" w:ascii="Times New Roman" w:hAnsi="Times New Roman" w:eastAsia="黑体" w:cs="Times New Roman"/>
          <w:b w:val="0"/>
          <w:bCs w:val="0"/>
          <w:sz w:val="24"/>
          <w:lang w:val="en-US" w:eastAsia="zh-CN"/>
        </w:rPr>
        <w:t>3研究对象与方法</w:t>
      </w:r>
      <w:r>
        <w:rPr>
          <w:rFonts w:ascii="Times New Roman" w:hAnsi="Times New Roman" w:eastAsia="黑体" w:cs="Times New Roman"/>
          <w:b w:val="0"/>
          <w:bCs/>
          <w:sz w:val="24"/>
        </w:rPr>
        <w:tab/>
      </w:r>
      <w:r>
        <w:rPr>
          <w:rFonts w:ascii="Times New Roman" w:hAnsi="Times New Roman" w:eastAsia="黑体" w:cs="Times New Roman"/>
          <w:b w:val="0"/>
          <w:bCs/>
          <w:sz w:val="24"/>
        </w:rPr>
        <w:fldChar w:fldCharType="end"/>
      </w:r>
      <w:r>
        <w:rPr>
          <w:rFonts w:hint="eastAsia" w:ascii="Times New Roman" w:hAnsi="Times New Roman" w:eastAsia="黑体" w:cs="Times New Roman"/>
          <w:b w:val="0"/>
          <w:bCs/>
          <w:sz w:val="24"/>
          <w:lang w:val="en-US" w:eastAsia="zh-CN"/>
        </w:rPr>
        <w:t>8</w:t>
      </w:r>
    </w:p>
    <w:p w14:paraId="301FBDC1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_Toc10366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3.1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9</w:t>
      </w:r>
    </w:p>
    <w:p w14:paraId="6BC59F0D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_Toc21449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3.2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10</w:t>
      </w:r>
    </w:p>
    <w:p w14:paraId="60877994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/>
          <w:sz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_Toc5282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3.3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11</w:t>
      </w:r>
    </w:p>
    <w:p w14:paraId="3D50B844">
      <w:pPr>
        <w:pStyle w:val="12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 w:cs="Times New Roman"/>
          <w:b w:val="0"/>
          <w:bCs/>
          <w:sz w:val="24"/>
          <w:lang w:val="en-US" w:eastAsia="zh-CN"/>
        </w:rPr>
      </w:pPr>
      <w:r>
        <w:rPr>
          <w:rFonts w:ascii="Times New Roman" w:hAnsi="Times New Roman" w:eastAsia="黑体" w:cs="Times New Roman"/>
          <w:b w:val="0"/>
          <w:bCs/>
          <w:sz w:val="24"/>
        </w:rPr>
        <w:fldChar w:fldCharType="begin"/>
      </w:r>
      <w:r>
        <w:rPr>
          <w:rFonts w:ascii="Times New Roman" w:hAnsi="Times New Roman" w:eastAsia="黑体" w:cs="Times New Roman"/>
          <w:b w:val="0"/>
          <w:bCs/>
          <w:sz w:val="24"/>
        </w:rPr>
        <w:instrText xml:space="preserve"> HYPERLINK \l _Toc4383 </w:instrText>
      </w:r>
      <w:r>
        <w:rPr>
          <w:rFonts w:ascii="Times New Roman" w:hAnsi="Times New Roman" w:eastAsia="黑体" w:cs="Times New Roman"/>
          <w:b w:val="0"/>
          <w:bCs/>
          <w:sz w:val="24"/>
        </w:rPr>
        <w:fldChar w:fldCharType="separate"/>
      </w:r>
      <w:r>
        <w:rPr>
          <w:rFonts w:hint="default" w:ascii="Times New Roman" w:hAnsi="Times New Roman" w:eastAsia="黑体" w:cs="Times New Roman"/>
          <w:b w:val="0"/>
          <w:bCs/>
          <w:sz w:val="24"/>
          <w:lang w:val="en-US" w:eastAsia="zh-CN"/>
        </w:rPr>
        <w:t>4研究结果</w:t>
      </w:r>
      <w:r>
        <w:rPr>
          <w:rFonts w:ascii="Times New Roman" w:hAnsi="Times New Roman" w:eastAsia="黑体" w:cs="Times New Roman"/>
          <w:b w:val="0"/>
          <w:bCs/>
          <w:sz w:val="24"/>
        </w:rPr>
        <w:tab/>
      </w:r>
      <w:r>
        <w:rPr>
          <w:rFonts w:ascii="Times New Roman" w:hAnsi="Times New Roman" w:eastAsia="黑体" w:cs="Times New Roman"/>
          <w:b w:val="0"/>
          <w:bCs/>
          <w:sz w:val="24"/>
        </w:rPr>
        <w:fldChar w:fldCharType="end"/>
      </w:r>
      <w:r>
        <w:rPr>
          <w:rFonts w:hint="eastAsia" w:ascii="Times New Roman" w:hAnsi="Times New Roman" w:eastAsia="黑体" w:cs="Times New Roman"/>
          <w:b w:val="0"/>
          <w:bCs/>
          <w:sz w:val="24"/>
          <w:lang w:val="en-US" w:eastAsia="zh-CN"/>
        </w:rPr>
        <w:t>12</w:t>
      </w:r>
    </w:p>
    <w:p w14:paraId="2B2A3600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_Toc6657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4.</w:t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1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13</w:t>
      </w:r>
    </w:p>
    <w:p w14:paraId="3BAB7EAB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_Toc31484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4.</w:t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2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14</w:t>
      </w:r>
    </w:p>
    <w:p w14:paraId="27AFD74A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/>
          <w:sz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_Toc25160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4.</w:t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15</w:t>
      </w:r>
    </w:p>
    <w:p w14:paraId="3C506997">
      <w:pPr>
        <w:pStyle w:val="12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/>
          <w:b/>
          <w:sz w:val="24"/>
          <w:lang w:val="en-US" w:eastAsia="zh-CN"/>
        </w:rPr>
      </w:pPr>
      <w:r>
        <w:rPr>
          <w:rFonts w:ascii="Times New Roman" w:hAnsi="Times New Roman" w:eastAsia="黑体"/>
          <w:b w:val="0"/>
          <w:bCs/>
          <w:sz w:val="24"/>
        </w:rPr>
        <w:fldChar w:fldCharType="begin"/>
      </w:r>
      <w:r>
        <w:rPr>
          <w:rFonts w:ascii="Times New Roman" w:hAnsi="Times New Roman" w:eastAsia="黑体"/>
          <w:b w:val="0"/>
          <w:bCs/>
          <w:sz w:val="24"/>
        </w:rPr>
        <w:instrText xml:space="preserve"> HYPERLINK \l _Toc31518 </w:instrText>
      </w:r>
      <w:r>
        <w:rPr>
          <w:rFonts w:ascii="Times New Roman" w:hAnsi="Times New Roman" w:eastAsia="黑体"/>
          <w:b w:val="0"/>
          <w:bCs/>
          <w:sz w:val="24"/>
        </w:rPr>
        <w:fldChar w:fldCharType="separate"/>
      </w:r>
      <w:r>
        <w:rPr>
          <w:rFonts w:hint="default" w:ascii="Times New Roman" w:hAnsi="Times New Roman" w:eastAsia="黑体" w:cs="Times New Roman"/>
          <w:b w:val="0"/>
          <w:bCs/>
          <w:color w:val="121212"/>
          <w:sz w:val="24"/>
          <w:lang w:val="en-US" w:eastAsia="zh-CN"/>
        </w:rPr>
        <w:t>5</w:t>
      </w: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讨论</w:t>
      </w:r>
      <w:r>
        <w:rPr>
          <w:rFonts w:ascii="Times New Roman" w:hAnsi="Times New Roman" w:eastAsia="黑体"/>
          <w:b w:val="0"/>
          <w:bCs/>
          <w:sz w:val="24"/>
        </w:rPr>
        <w:tab/>
      </w:r>
      <w:r>
        <w:rPr>
          <w:rFonts w:ascii="Times New Roman" w:hAnsi="Times New Roman" w:eastAsia="黑体"/>
          <w:b w:val="0"/>
          <w:bCs/>
          <w:sz w:val="24"/>
        </w:rPr>
        <w:fldChar w:fldCharType="end"/>
      </w:r>
      <w:r>
        <w:rPr>
          <w:rFonts w:hint="eastAsia" w:ascii="Times New Roman" w:hAnsi="Times New Roman" w:eastAsia="黑体"/>
          <w:b w:val="0"/>
          <w:bCs/>
          <w:sz w:val="24"/>
          <w:lang w:val="en-US" w:eastAsia="zh-CN"/>
        </w:rPr>
        <w:t>16</w:t>
      </w:r>
    </w:p>
    <w:p w14:paraId="1932DCC9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_Toc15390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5.1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17</w:t>
      </w:r>
    </w:p>
    <w:p w14:paraId="114B350F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_Toc12168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5.2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18</w:t>
      </w:r>
    </w:p>
    <w:p w14:paraId="63130FAC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ascii="Times New Roman" w:hAnsi="Times New Roman" w:eastAsia="黑体" w:cs="Times New Roman"/>
          <w:sz w:val="24"/>
          <w:szCs w:val="24"/>
        </w:rPr>
        <w:sectPr>
          <w:headerReference r:id="rId9" w:type="default"/>
          <w:footerReference r:id="rId10" w:type="default"/>
          <w:pgSz w:w="11906" w:h="16838"/>
          <w:pgMar w:top="1417" w:right="1701" w:bottom="1134" w:left="1701" w:header="1134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/>
          <w:cols w:space="720" w:num="1"/>
          <w:rtlGutter w:val="0"/>
          <w:docGrid w:type="lines" w:linePitch="332" w:charSpace="0"/>
        </w:sectPr>
      </w:pPr>
    </w:p>
    <w:p w14:paraId="03B2ED49">
      <w:pPr>
        <w:pStyle w:val="13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/>
          <w:sz w:val="24"/>
          <w:lang w:val="en-US" w:eastAsia="zh-CN"/>
        </w:rPr>
      </w:pPr>
      <w:r>
        <w:rPr>
          <w:rFonts w:ascii="Times New Roman" w:hAnsi="Times New Roman" w:eastAsia="黑体" w:cs="Times New Roman"/>
          <w:sz w:val="24"/>
          <w:szCs w:val="24"/>
        </w:rPr>
        <w:fldChar w:fldCharType="begin"/>
      </w:r>
      <w:r>
        <w:rPr>
          <w:rFonts w:ascii="Times New Roman" w:hAnsi="Times New Roman" w:eastAsia="黑体" w:cs="Times New Roman"/>
          <w:sz w:val="24"/>
          <w:szCs w:val="24"/>
        </w:rPr>
        <w:instrText xml:space="preserve"> HYPERLINK \l _Toc26425 </w:instrText>
      </w:r>
      <w:r>
        <w:rPr>
          <w:rFonts w:ascii="Times New Roman" w:hAnsi="Times New Roman" w:eastAsia="黑体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eastAsia="黑体" w:cs="Times New Roman"/>
          <w:sz w:val="24"/>
          <w:szCs w:val="24"/>
          <w:lang w:val="en-US" w:eastAsia="zh-CN"/>
        </w:rPr>
        <w:t>5.3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××××××××××××××</w:t>
      </w:r>
      <w:r>
        <w:rPr>
          <w:rFonts w:ascii="Times New Roman" w:hAnsi="Times New Roman" w:eastAsia="黑体" w:cs="Times New Roman"/>
          <w:sz w:val="24"/>
          <w:szCs w:val="24"/>
        </w:rPr>
        <w:tab/>
      </w:r>
      <w:r>
        <w:rPr>
          <w:rFonts w:ascii="Times New Roman" w:hAnsi="Times New Roman" w:eastAsia="黑体" w:cs="Times New Roman"/>
          <w:sz w:val="24"/>
          <w:szCs w:val="24"/>
        </w:rPr>
        <w:fldChar w:fldCharType="end"/>
      </w:r>
      <w:r>
        <w:rPr>
          <w:rFonts w:hint="eastAsia" w:ascii="Times New Roman" w:hAnsi="Times New Roman" w:eastAsia="黑体" w:cs="Times New Roman"/>
          <w:sz w:val="24"/>
          <w:szCs w:val="24"/>
          <w:lang w:val="en-US" w:eastAsia="zh-CN"/>
        </w:rPr>
        <w:t>19</w:t>
      </w:r>
    </w:p>
    <w:p w14:paraId="41DB9403">
      <w:pPr>
        <w:pStyle w:val="12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 w:cs="Times New Roman"/>
          <w:b w:val="0"/>
          <w:bCs/>
          <w:sz w:val="24"/>
          <w:lang w:val="en-US" w:eastAsia="zh-CN"/>
        </w:rPr>
      </w:pPr>
      <w:r>
        <w:rPr>
          <w:rFonts w:ascii="Times New Roman" w:hAnsi="Times New Roman" w:eastAsia="黑体" w:cs="Times New Roman"/>
          <w:b w:val="0"/>
          <w:bCs/>
          <w:sz w:val="24"/>
        </w:rPr>
        <w:fldChar w:fldCharType="begin"/>
      </w:r>
      <w:r>
        <w:rPr>
          <w:rFonts w:ascii="Times New Roman" w:hAnsi="Times New Roman" w:eastAsia="黑体" w:cs="Times New Roman"/>
          <w:b w:val="0"/>
          <w:bCs/>
          <w:sz w:val="24"/>
        </w:rPr>
        <w:instrText xml:space="preserve"> HYPERLINK \l _Toc10958 </w:instrText>
      </w:r>
      <w:r>
        <w:rPr>
          <w:rFonts w:ascii="Times New Roman" w:hAnsi="Times New Roman" w:eastAsia="黑体" w:cs="Times New Roman"/>
          <w:b w:val="0"/>
          <w:bCs/>
          <w:sz w:val="24"/>
        </w:rPr>
        <w:fldChar w:fldCharType="separate"/>
      </w:r>
      <w:r>
        <w:rPr>
          <w:rFonts w:hint="default" w:ascii="Times New Roman" w:hAnsi="Times New Roman" w:eastAsia="黑体" w:cs="Times New Roman"/>
          <w:b w:val="0"/>
          <w:bCs/>
          <w:sz w:val="24"/>
          <w:lang w:val="en-US" w:eastAsia="zh-CN"/>
        </w:rPr>
        <w:t>6</w:t>
      </w:r>
      <w:r>
        <w:rPr>
          <w:rFonts w:hint="eastAsia" w:ascii="Times New Roman" w:hAnsi="Times New Roman" w:eastAsia="黑体" w:cs="Times New Roman"/>
          <w:b w:val="0"/>
          <w:bCs/>
          <w:sz w:val="24"/>
          <w:lang w:val="en-US" w:eastAsia="zh-CN"/>
        </w:rPr>
        <w:t>结论</w:t>
      </w:r>
      <w:r>
        <w:rPr>
          <w:rFonts w:ascii="Times New Roman" w:hAnsi="Times New Roman" w:eastAsia="黑体" w:cs="Times New Roman"/>
          <w:b w:val="0"/>
          <w:bCs/>
          <w:sz w:val="24"/>
        </w:rPr>
        <w:tab/>
      </w:r>
      <w:r>
        <w:rPr>
          <w:rFonts w:ascii="Times New Roman" w:hAnsi="Times New Roman" w:eastAsia="黑体" w:cs="Times New Roman"/>
          <w:b w:val="0"/>
          <w:bCs/>
          <w:sz w:val="24"/>
        </w:rPr>
        <w:fldChar w:fldCharType="end"/>
      </w:r>
      <w:r>
        <w:rPr>
          <w:rFonts w:hint="eastAsia" w:ascii="Times New Roman" w:hAnsi="Times New Roman" w:eastAsia="黑体" w:cs="Times New Roman"/>
          <w:b w:val="0"/>
          <w:bCs/>
          <w:sz w:val="24"/>
          <w:lang w:val="en-US" w:eastAsia="zh-CN"/>
        </w:rPr>
        <w:t>20</w:t>
      </w:r>
    </w:p>
    <w:p w14:paraId="2EB6EC3C">
      <w:pPr>
        <w:pStyle w:val="12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ascii="Times New Roman" w:hAnsi="Times New Roman" w:eastAsia="黑体"/>
          <w:b w:val="0"/>
          <w:bCs/>
          <w:sz w:val="24"/>
          <w:lang w:val="en-US" w:eastAsia="zh-CN"/>
        </w:rPr>
      </w:pPr>
      <w:r>
        <w:rPr>
          <w:rFonts w:ascii="Times New Roman" w:hAnsi="Times New Roman" w:eastAsia="黑体"/>
          <w:b w:val="0"/>
          <w:bCs/>
          <w:sz w:val="24"/>
        </w:rPr>
        <w:fldChar w:fldCharType="begin"/>
      </w:r>
      <w:r>
        <w:rPr>
          <w:rFonts w:ascii="Times New Roman" w:hAnsi="Times New Roman" w:eastAsia="黑体"/>
          <w:b w:val="0"/>
          <w:bCs/>
          <w:sz w:val="24"/>
        </w:rPr>
        <w:instrText xml:space="preserve"> HYPERLINK \l _Toc25568 </w:instrText>
      </w:r>
      <w:r>
        <w:rPr>
          <w:rFonts w:ascii="Times New Roman" w:hAnsi="Times New Roman" w:eastAsia="黑体"/>
          <w:b w:val="0"/>
          <w:bCs/>
          <w:sz w:val="24"/>
        </w:rPr>
        <w:fldChar w:fldCharType="separate"/>
      </w:r>
      <w:r>
        <w:rPr>
          <w:rFonts w:hint="eastAsia" w:ascii="Times New Roman" w:hAnsi="Times New Roman" w:eastAsia="黑体"/>
          <w:b w:val="0"/>
          <w:bCs/>
          <w:sz w:val="24"/>
          <w:szCs w:val="32"/>
        </w:rPr>
        <w:t>参考文献</w:t>
      </w:r>
      <w:r>
        <w:rPr>
          <w:rFonts w:ascii="Times New Roman" w:hAnsi="Times New Roman" w:eastAsia="黑体"/>
          <w:b w:val="0"/>
          <w:bCs/>
          <w:sz w:val="24"/>
        </w:rPr>
        <w:tab/>
      </w:r>
      <w:r>
        <w:rPr>
          <w:rFonts w:ascii="Times New Roman" w:hAnsi="Times New Roman" w:eastAsia="黑体"/>
          <w:b w:val="0"/>
          <w:bCs/>
          <w:sz w:val="24"/>
        </w:rPr>
        <w:fldChar w:fldCharType="end"/>
      </w:r>
      <w:r>
        <w:rPr>
          <w:rFonts w:hint="eastAsia" w:ascii="Times New Roman" w:hAnsi="Times New Roman" w:eastAsia="黑体"/>
          <w:b w:val="0"/>
          <w:bCs/>
          <w:sz w:val="24"/>
          <w:lang w:val="en-US" w:eastAsia="zh-CN"/>
        </w:rPr>
        <w:t>21</w:t>
      </w:r>
    </w:p>
    <w:p w14:paraId="773230EB">
      <w:pPr>
        <w:pStyle w:val="12"/>
        <w:tabs>
          <w:tab w:val="right" w:leader="dot" w:pos="8844"/>
        </w:tabs>
        <w:spacing w:line="440" w:lineRule="exact"/>
        <w:ind w:left="0" w:leftChars="0" w:firstLine="0" w:firstLineChars="0"/>
        <w:outlineLvl w:val="9"/>
        <w:rPr>
          <w:rFonts w:hint="default" w:eastAsia="黑体"/>
          <w:b/>
          <w:sz w:val="24"/>
          <w:lang w:val="en-US" w:eastAsia="zh-CN"/>
        </w:rPr>
      </w:pPr>
      <w:r>
        <w:rPr>
          <w:rFonts w:ascii="Times New Roman" w:hAnsi="Times New Roman" w:eastAsia="黑体"/>
          <w:b w:val="0"/>
          <w:bCs/>
          <w:sz w:val="24"/>
        </w:rPr>
        <w:fldChar w:fldCharType="begin"/>
      </w:r>
      <w:r>
        <w:rPr>
          <w:rFonts w:ascii="Times New Roman" w:hAnsi="Times New Roman" w:eastAsia="黑体"/>
          <w:b w:val="0"/>
          <w:bCs/>
          <w:sz w:val="24"/>
        </w:rPr>
        <w:instrText xml:space="preserve"> HYPERLINK \l _Toc25874 </w:instrText>
      </w:r>
      <w:r>
        <w:rPr>
          <w:rFonts w:ascii="Times New Roman" w:hAnsi="Times New Roman" w:eastAsia="黑体"/>
          <w:b w:val="0"/>
          <w:bCs/>
          <w:sz w:val="24"/>
        </w:rPr>
        <w:fldChar w:fldCharType="separate"/>
      </w:r>
      <w:r>
        <w:rPr>
          <w:rFonts w:ascii="Times New Roman" w:hAnsi="Times New Roman" w:eastAsia="黑体" w:cs="黑体"/>
          <w:b w:val="0"/>
          <w:bCs/>
          <w:kern w:val="0"/>
          <w:sz w:val="24"/>
          <w:szCs w:val="32"/>
          <w:lang w:val="zh-CN"/>
        </w:rPr>
        <w:t>附</w:t>
      </w:r>
      <w:r>
        <w:rPr>
          <w:rFonts w:hint="eastAsia" w:ascii="Times New Roman" w:hAnsi="Times New Roman" w:eastAsia="黑体" w:cs="黑体"/>
          <w:b w:val="0"/>
          <w:bCs/>
          <w:kern w:val="0"/>
          <w:sz w:val="24"/>
          <w:szCs w:val="32"/>
          <w:lang w:val="en-US" w:eastAsia="zh-CN"/>
        </w:rPr>
        <w:t xml:space="preserve"> </w:t>
      </w:r>
      <w:r>
        <w:rPr>
          <w:rFonts w:ascii="Times New Roman" w:hAnsi="Times New Roman" w:eastAsia="黑体" w:cs="黑体"/>
          <w:b w:val="0"/>
          <w:bCs/>
          <w:kern w:val="0"/>
          <w:sz w:val="24"/>
          <w:szCs w:val="32"/>
          <w:lang w:val="zh-CN"/>
        </w:rPr>
        <w:t>录</w:t>
      </w:r>
      <w:r>
        <w:rPr>
          <w:rFonts w:ascii="Times New Roman" w:hAnsi="Times New Roman" w:eastAsia="黑体"/>
          <w:b w:val="0"/>
          <w:bCs/>
          <w:sz w:val="24"/>
        </w:rPr>
        <w:tab/>
      </w:r>
      <w:r>
        <w:rPr>
          <w:rFonts w:ascii="Times New Roman" w:hAnsi="Times New Roman" w:eastAsia="黑体"/>
          <w:b w:val="0"/>
          <w:bCs/>
          <w:sz w:val="24"/>
        </w:rPr>
        <w:fldChar w:fldCharType="end"/>
      </w:r>
      <w:r>
        <w:rPr>
          <w:rFonts w:hint="eastAsia" w:ascii="Times New Roman" w:hAnsi="Times New Roman" w:eastAsia="黑体"/>
          <w:b w:val="0"/>
          <w:bCs/>
          <w:sz w:val="24"/>
          <w:lang w:val="en-US" w:eastAsia="zh-CN"/>
        </w:rPr>
        <w:t>22</w:t>
      </w:r>
    </w:p>
    <w:p w14:paraId="5490509A">
      <w:pPr>
        <w:pStyle w:val="12"/>
        <w:tabs>
          <w:tab w:val="right" w:leader="dot" w:pos="8844"/>
        </w:tabs>
        <w:spacing w:line="440" w:lineRule="exact"/>
        <w:ind w:left="0" w:leftChars="0" w:firstLine="0" w:firstLineChars="0"/>
        <w:rPr>
          <w:rFonts w:hint="default" w:eastAsia="黑体"/>
          <w:b w:val="0"/>
          <w:bCs/>
          <w:lang w:val="en-US" w:eastAsia="zh-CN"/>
        </w:rPr>
      </w:pPr>
      <w:r>
        <w:rPr>
          <w:rFonts w:eastAsia="黑体"/>
          <w:b w:val="0"/>
          <w:bCs/>
          <w:sz w:val="24"/>
        </w:rPr>
        <w:fldChar w:fldCharType="begin"/>
      </w:r>
      <w:r>
        <w:rPr>
          <w:rFonts w:eastAsia="黑体"/>
          <w:b w:val="0"/>
          <w:bCs/>
          <w:sz w:val="24"/>
        </w:rPr>
        <w:instrText xml:space="preserve"> HYPERLINK \l _Toc28213 </w:instrText>
      </w:r>
      <w:r>
        <w:rPr>
          <w:rFonts w:eastAsia="黑体"/>
          <w:b w:val="0"/>
          <w:bCs/>
          <w:sz w:val="24"/>
        </w:rPr>
        <w:fldChar w:fldCharType="separate"/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32"/>
          <w:lang w:val="en-US" w:eastAsia="zh-CN"/>
        </w:rPr>
        <w:t xml:space="preserve">致 </w:t>
      </w:r>
      <w:r>
        <w:rPr>
          <w:rFonts w:ascii="黑体" w:hAnsi="黑体" w:eastAsia="黑体" w:cs="黑体"/>
          <w:b w:val="0"/>
          <w:bCs/>
          <w:kern w:val="0"/>
          <w:sz w:val="24"/>
          <w:szCs w:val="32"/>
          <w:lang w:val="zh-CN"/>
        </w:rPr>
        <w:t>谢</w:t>
      </w:r>
      <w:r>
        <w:rPr>
          <w:rFonts w:eastAsia="黑体"/>
          <w:b w:val="0"/>
          <w:bCs/>
          <w:sz w:val="24"/>
        </w:rPr>
        <w:tab/>
      </w:r>
      <w:r>
        <w:rPr>
          <w:rFonts w:eastAsia="黑体"/>
          <w:b w:val="0"/>
          <w:bCs/>
          <w:sz w:val="24"/>
        </w:rPr>
        <w:fldChar w:fldCharType="end"/>
      </w:r>
      <w:r>
        <w:rPr>
          <w:rFonts w:hint="eastAsia" w:eastAsia="黑体"/>
          <w:b w:val="0"/>
          <w:bCs/>
          <w:sz w:val="24"/>
          <w:lang w:val="en-US" w:eastAsia="zh-CN"/>
        </w:rPr>
        <w:t>23</w:t>
      </w:r>
    </w:p>
    <w:p w14:paraId="20343AEA">
      <w:pPr>
        <w:pStyle w:val="2"/>
        <w:rPr>
          <w:rFonts w:hint="eastAsia"/>
          <w:lang w:val="en-US" w:eastAsia="zh-CN"/>
        </w:rPr>
        <w:sectPr>
          <w:pgSz w:w="11906" w:h="16838"/>
          <w:pgMar w:top="1417" w:right="1701" w:bottom="1134" w:left="1701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6"/>
          <w:cols w:space="720" w:num="1"/>
          <w:rtlGutter w:val="0"/>
          <w:docGrid w:type="lines" w:linePitch="332" w:charSpace="0"/>
        </w:sectPr>
      </w:pPr>
      <w:r>
        <w:rPr>
          <w:b/>
        </w:rPr>
        <w:fldChar w:fldCharType="end"/>
      </w:r>
    </w:p>
    <w:p w14:paraId="4FE330BF">
      <w:pPr>
        <w:ind w:left="0" w:leftChars="0" w:firstLine="0" w:firstLineChars="0"/>
        <w:jc w:val="center"/>
        <w:rPr>
          <w:rFonts w:hint="eastAsia" w:ascii="黑体" w:eastAsia="黑体"/>
          <w:sz w:val="32"/>
          <w:szCs w:val="32"/>
        </w:rPr>
      </w:pPr>
      <w:commentRangeStart w:id="6"/>
      <w:r>
        <w:rPr>
          <w:rFonts w:hint="eastAsia" w:ascii="黑体" w:eastAsia="黑体"/>
          <w:sz w:val="32"/>
          <w:szCs w:val="32"/>
        </w:rPr>
        <w:t>摘</w:t>
      </w:r>
      <w:r>
        <w:rPr>
          <w:rFonts w:hint="eastAsia" w:ascii="黑体" w:hAnsi="宋体" w:eastAsia="黑体"/>
          <w:color w:val="FF0000"/>
          <w:sz w:val="32"/>
          <w:szCs w:val="32"/>
        </w:rPr>
        <w:t>□</w:t>
      </w:r>
      <w:r>
        <w:rPr>
          <w:rFonts w:hint="eastAsia" w:ascii="黑体" w:eastAsia="黑体"/>
          <w:sz w:val="32"/>
          <w:szCs w:val="32"/>
        </w:rPr>
        <w:t>要</w:t>
      </w:r>
      <w:commentRangeEnd w:id="6"/>
      <w:r>
        <w:commentReference w:id="6"/>
      </w:r>
    </w:p>
    <w:p w14:paraId="08DED8B0">
      <w:pPr>
        <w:jc w:val="center"/>
        <w:rPr>
          <w:rFonts w:hint="eastAsia" w:ascii="楷体_GB2312" w:eastAsia="楷体_GB2312"/>
          <w:szCs w:val="21"/>
        </w:rPr>
      </w:pPr>
      <w:r>
        <w:rPr>
          <w:rFonts w:hint="eastAsia" w:ascii="仿宋_GB2312" w:hAnsi="宋体" w:eastAsia="仿宋_GB2312"/>
          <w:color w:val="FF0000"/>
          <w:szCs w:val="21"/>
        </w:rPr>
        <w:t>（黑体三号，居中）</w:t>
      </w:r>
    </w:p>
    <w:p w14:paraId="6DD498E7">
      <w:pPr>
        <w:spacing w:line="440" w:lineRule="exact"/>
        <w:rPr>
          <w:rFonts w:hint="eastAsia" w:ascii="楷体_GB2312" w:eastAsia="楷体_GB2312"/>
        </w:rPr>
      </w:pPr>
      <w:r>
        <w:rPr>
          <w:rFonts w:hint="eastAsia"/>
          <w:color w:val="auto"/>
          <w:lang w:eastAsia="zh-CN"/>
        </w:rPr>
        <w:t>在当今快速发展的社会中，</w:t>
      </w:r>
      <w:r>
        <w:rPr>
          <w:rFonts w:hint="eastAsia"/>
          <w:color w:val="auto"/>
          <w:lang w:val="en-US" w:eastAsia="zh-CN"/>
        </w:rPr>
        <w:t>童年</w:t>
      </w:r>
      <w:r>
        <w:rPr>
          <w:rFonts w:hint="eastAsia"/>
          <w:color w:val="auto"/>
          <w:lang w:eastAsia="zh-CN"/>
        </w:rPr>
        <w:t>时期的心理忽视已变得相当普遍，研究表明，近80%的人声称在</w:t>
      </w:r>
      <w:r>
        <w:rPr>
          <w:rFonts w:hint="eastAsia"/>
          <w:color w:val="auto"/>
          <w:lang w:val="en-US" w:eastAsia="zh-CN"/>
        </w:rPr>
        <w:t>童年</w:t>
      </w:r>
      <w:r>
        <w:rPr>
          <w:rFonts w:hint="eastAsia"/>
          <w:color w:val="auto"/>
          <w:lang w:eastAsia="zh-CN"/>
        </w:rPr>
        <w:t>时期遭受过心理忽视，</w:t>
      </w:r>
      <w:r>
        <w:rPr>
          <w:rFonts w:hint="eastAsia" w:ascii="宋体" w:hAnsi="宋体"/>
          <w:color w:val="auto"/>
          <w:lang w:val="en-US" w:eastAsia="zh-CN"/>
        </w:rPr>
        <w:t>童年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期心理忽视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会在个体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身心发展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的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过程中产生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滞后效应，并继续对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个体的未来发展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</w:rPr>
        <w:t>产生负面影响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eastAsia="zh-CN"/>
        </w:rPr>
        <w:t>，在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24"/>
          <w:szCs w:val="24"/>
          <w:shd w:val="clear" w:color="auto" w:fill="FFFFFF"/>
          <w:lang w:val="en-US" w:eastAsia="zh-CN"/>
        </w:rPr>
        <w:t>青少年时期，</w:t>
      </w:r>
      <w:r>
        <w:rPr>
          <w:rFonts w:hint="eastAsia"/>
          <w:color w:val="auto"/>
          <w:lang w:eastAsia="zh-CN"/>
        </w:rPr>
        <w:t>童年时期经历过心理</w:t>
      </w:r>
      <w:r>
        <w:rPr>
          <w:rFonts w:hint="eastAsia"/>
          <w:color w:val="auto"/>
          <w:lang w:val="en-US" w:eastAsia="zh-CN"/>
        </w:rPr>
        <w:t>忽视</w:t>
      </w:r>
      <w:r>
        <w:rPr>
          <w:rFonts w:hint="eastAsia"/>
          <w:color w:val="auto"/>
          <w:lang w:eastAsia="zh-CN"/>
        </w:rPr>
        <w:t>的青少年</w:t>
      </w:r>
      <w:r>
        <w:rPr>
          <w:rFonts w:hint="eastAsia"/>
          <w:color w:val="auto"/>
          <w:lang w:val="en-US" w:eastAsia="zh-CN"/>
        </w:rPr>
        <w:t>甚至</w:t>
      </w:r>
      <w:r>
        <w:rPr>
          <w:rFonts w:hint="eastAsia"/>
          <w:color w:val="auto"/>
          <w:lang w:eastAsia="zh-CN"/>
        </w:rPr>
        <w:t>很难与周围的人建立</w:t>
      </w:r>
      <w:r>
        <w:rPr>
          <w:rFonts w:hint="eastAsia"/>
          <w:color w:val="auto"/>
          <w:lang w:val="en-US" w:eastAsia="zh-CN"/>
        </w:rPr>
        <w:t>适合</w:t>
      </w:r>
      <w:r>
        <w:rPr>
          <w:rFonts w:hint="eastAsia"/>
          <w:color w:val="auto"/>
          <w:lang w:eastAsia="zh-CN"/>
        </w:rPr>
        <w:t>的情感纽带</w:t>
      </w:r>
      <w:r>
        <w:rPr>
          <w:rFonts w:hint="eastAsia"/>
          <w:color w:val="auto"/>
        </w:rPr>
        <w:t>。</w:t>
      </w:r>
      <w:r>
        <w:rPr>
          <w:rFonts w:hint="eastAsia"/>
        </w:rPr>
        <w:t xml:space="preserve"> 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color w:val="FF0000"/>
          <w:sz w:val="24"/>
        </w:rPr>
        <w:t>(宋体小四、行距22磅)</w:t>
      </w:r>
    </w:p>
    <w:p w14:paraId="09435BE2">
      <w:pPr>
        <w:spacing w:line="440" w:lineRule="exact"/>
        <w:jc w:val="center"/>
        <w:rPr>
          <w:rFonts w:hint="eastAsia"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</w:rPr>
        <w:t xml:space="preserve"> (空一行)</w:t>
      </w:r>
    </w:p>
    <w:p w14:paraId="4080BD7A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黑体" w:eastAsia="黑体"/>
          <w:sz w:val="24"/>
        </w:rPr>
        <w:t>关键词：</w:t>
      </w:r>
      <w:r>
        <w:rPr>
          <w:rFonts w:hint="eastAsia" w:ascii="宋体" w:hAnsi="宋体"/>
          <w:sz w:val="24"/>
        </w:rPr>
        <w:t>关键词1；关键词2；关键词3</w:t>
      </w:r>
    </w:p>
    <w:p w14:paraId="1C422996">
      <w:pPr>
        <w:spacing w:line="360" w:lineRule="auto"/>
        <w:rPr>
          <w:rFonts w:ascii="宋体" w:hAnsi="宋体"/>
          <w:color w:val="FF0000"/>
          <w:szCs w:val="21"/>
        </w:rPr>
      </w:pPr>
      <w:r>
        <w:rPr>
          <w:rFonts w:hint="eastAsia" w:ascii="宋体" w:hAnsi="宋体"/>
          <w:color w:val="FF0000"/>
          <w:szCs w:val="21"/>
        </w:rPr>
        <w:t>（黑体小四）         （宋体小四）</w:t>
      </w:r>
    </w:p>
    <w:p w14:paraId="653F6E04">
      <w:pPr>
        <w:spacing w:line="360" w:lineRule="auto"/>
        <w:rPr>
          <w:rFonts w:hint="eastAsia" w:ascii="宋体" w:hAnsi="宋体"/>
          <w:color w:val="auto"/>
          <w:szCs w:val="21"/>
        </w:rPr>
      </w:pPr>
    </w:p>
    <w:p w14:paraId="3F675968">
      <w:pPr>
        <w:spacing w:line="360" w:lineRule="auto"/>
        <w:rPr>
          <w:rFonts w:hint="eastAsia" w:ascii="宋体" w:hAnsi="宋体"/>
          <w:color w:val="auto"/>
          <w:szCs w:val="21"/>
        </w:rPr>
      </w:pPr>
    </w:p>
    <w:p w14:paraId="551FCBD7">
      <w:pPr>
        <w:ind w:left="0" w:leftChars="0" w:firstLine="0" w:firstLineChars="0"/>
        <w:jc w:val="both"/>
        <w:rPr>
          <w:b/>
          <w:color w:val="auto"/>
          <w:sz w:val="32"/>
          <w:szCs w:val="32"/>
        </w:rPr>
      </w:pPr>
    </w:p>
    <w:p w14:paraId="7D90976B">
      <w:pPr>
        <w:ind w:left="0" w:leftChars="0" w:firstLine="0" w:firstLineChars="0"/>
        <w:jc w:val="both"/>
        <w:rPr>
          <w:b/>
          <w:color w:val="auto"/>
          <w:sz w:val="32"/>
          <w:szCs w:val="32"/>
        </w:rPr>
      </w:pPr>
    </w:p>
    <w:p w14:paraId="6336C8B6">
      <w:pPr>
        <w:ind w:left="0" w:leftChars="0" w:firstLine="0" w:firstLineChars="0"/>
        <w:jc w:val="both"/>
        <w:rPr>
          <w:b/>
          <w:color w:val="auto"/>
          <w:sz w:val="32"/>
          <w:szCs w:val="32"/>
        </w:rPr>
      </w:pPr>
    </w:p>
    <w:p w14:paraId="18051A9C">
      <w:pPr>
        <w:ind w:left="0" w:leftChars="0" w:firstLine="0" w:firstLineChars="0"/>
        <w:jc w:val="both"/>
        <w:rPr>
          <w:b/>
          <w:color w:val="auto"/>
          <w:sz w:val="32"/>
          <w:szCs w:val="32"/>
        </w:rPr>
      </w:pPr>
    </w:p>
    <w:p w14:paraId="6794AB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b/>
          <w:color w:val="auto"/>
          <w:sz w:val="32"/>
          <w:szCs w:val="32"/>
        </w:rPr>
        <w:sectPr>
          <w:footerReference r:id="rId11" w:type="default"/>
          <w:pgSz w:w="11906" w:h="16838"/>
          <w:pgMar w:top="1417" w:right="1701" w:bottom="1134" w:left="1701" w:header="1134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32" w:charSpace="0"/>
        </w:sectPr>
      </w:pPr>
    </w:p>
    <w:p w14:paraId="36F70FFA">
      <w:pPr>
        <w:ind w:left="0" w:leftChars="0" w:firstLine="0" w:firstLineChars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ABSTRACT</w:t>
      </w:r>
    </w:p>
    <w:p w14:paraId="38006BAB">
      <w:pPr>
        <w:spacing w:line="360" w:lineRule="auto"/>
        <w:jc w:val="center"/>
        <w:rPr>
          <w:rFonts w:hint="eastAsia" w:ascii="宋体" w:hAnsi="宋体"/>
          <w:color w:val="FF0000"/>
          <w:szCs w:val="21"/>
        </w:rPr>
      </w:pPr>
      <w:r>
        <w:rPr>
          <w:rFonts w:hint="eastAsia" w:ascii="宋体" w:hAnsi="宋体"/>
          <w:color w:val="FF0000"/>
          <w:szCs w:val="21"/>
        </w:rPr>
        <w:t>(</w:t>
      </w:r>
      <w:r>
        <w:rPr>
          <w:b/>
          <w:color w:val="FF0000"/>
          <w:szCs w:val="21"/>
        </w:rPr>
        <w:t>Times New Roman</w:t>
      </w:r>
      <w:r>
        <w:rPr>
          <w:rFonts w:hint="eastAsia"/>
          <w:color w:val="FF0000"/>
          <w:szCs w:val="21"/>
        </w:rPr>
        <w:t>体</w:t>
      </w:r>
      <w:r>
        <w:rPr>
          <w:rFonts w:hint="eastAsia" w:ascii="宋体" w:hAnsi="宋体"/>
          <w:color w:val="FF0000"/>
          <w:szCs w:val="21"/>
        </w:rPr>
        <w:t>大写加粗三号)</w:t>
      </w:r>
    </w:p>
    <w:p w14:paraId="483A8234">
      <w:pPr>
        <w:spacing w:line="440" w:lineRule="exact"/>
        <w:ind w:firstLine="391"/>
        <w:rPr>
          <w:rFonts w:hint="eastAsia" w:ascii="宋体" w:hAnsi="宋体"/>
          <w:szCs w:val="21"/>
        </w:rPr>
      </w:pPr>
      <w:r>
        <w:rPr>
          <w:sz w:val="24"/>
        </w:rPr>
        <w:t>This paper is carried out on the basis of the 211 project-Ssmi-physical simulation system for ship motion control. ……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宋体" w:hAnsi="宋体"/>
          <w:color w:val="FF0000"/>
          <w:szCs w:val="21"/>
        </w:rPr>
        <w:t>(</w:t>
      </w:r>
      <w:r>
        <w:rPr>
          <w:b/>
          <w:color w:val="FF0000"/>
          <w:szCs w:val="21"/>
        </w:rPr>
        <w:t>Times New Roman</w:t>
      </w:r>
      <w:r>
        <w:rPr>
          <w:rFonts w:hint="eastAsia"/>
          <w:color w:val="FF0000"/>
          <w:szCs w:val="21"/>
        </w:rPr>
        <w:t>体</w:t>
      </w:r>
      <w:r>
        <w:rPr>
          <w:rFonts w:hint="eastAsia" w:ascii="宋体" w:hAnsi="宋体"/>
          <w:color w:val="FF0000"/>
          <w:szCs w:val="21"/>
        </w:rPr>
        <w:t>小</w:t>
      </w:r>
      <w:r>
        <w:rPr>
          <w:rFonts w:hint="eastAsia"/>
          <w:color w:val="FF0000"/>
          <w:szCs w:val="21"/>
        </w:rPr>
        <w:t>四号</w:t>
      </w:r>
      <w:r>
        <w:rPr>
          <w:rFonts w:hint="eastAsia" w:ascii="宋体" w:hAnsi="宋体"/>
          <w:color w:val="FF0000"/>
          <w:szCs w:val="21"/>
        </w:rPr>
        <w:t>)</w:t>
      </w:r>
    </w:p>
    <w:p w14:paraId="692567E6">
      <w:pPr>
        <w:spacing w:line="440" w:lineRule="exact"/>
        <w:jc w:val="center"/>
        <w:rPr>
          <w:rFonts w:hint="eastAsia"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</w:rPr>
        <w:t>(空一行)</w:t>
      </w:r>
    </w:p>
    <w:p w14:paraId="23C1ED9F">
      <w:pPr>
        <w:spacing w:line="360" w:lineRule="auto"/>
        <w:rPr>
          <w:sz w:val="24"/>
        </w:rPr>
      </w:pPr>
      <w:r>
        <w:rPr>
          <w:b/>
          <w:sz w:val="24"/>
        </w:rPr>
        <w:t xml:space="preserve">Key words: </w:t>
      </w:r>
      <w:r>
        <w:rPr>
          <w:sz w:val="24"/>
        </w:rPr>
        <w:t>motion control</w:t>
      </w:r>
      <w:r>
        <w:rPr>
          <w:rFonts w:hint="eastAsia"/>
          <w:sz w:val="24"/>
          <w:lang w:val="en-US" w:eastAsia="zh-CN"/>
        </w:rPr>
        <w:t xml:space="preserve">; </w:t>
      </w:r>
      <w:r>
        <w:rPr>
          <w:sz w:val="24"/>
        </w:rPr>
        <w:t>autopilot</w:t>
      </w:r>
      <w:r>
        <w:rPr>
          <w:rFonts w:hint="eastAsia"/>
          <w:sz w:val="24"/>
          <w:lang w:val="en-US" w:eastAsia="zh-CN"/>
        </w:rPr>
        <w:t xml:space="preserve">; </w:t>
      </w:r>
      <w:r>
        <w:rPr>
          <w:sz w:val="24"/>
        </w:rPr>
        <w:t>neural</w:t>
      </w:r>
      <w:r>
        <w:rPr>
          <w:rFonts w:hint="eastAsia"/>
          <w:sz w:val="24"/>
          <w:lang w:val="en-US" w:eastAsia="zh-CN"/>
        </w:rPr>
        <w:t xml:space="preserve">; </w:t>
      </w:r>
      <w:r>
        <w:rPr>
          <w:sz w:val="24"/>
        </w:rPr>
        <w:t>GIS</w:t>
      </w:r>
    </w:p>
    <w:p w14:paraId="1990B7E7">
      <w:pPr>
        <w:spacing w:line="360" w:lineRule="auto"/>
        <w:rPr>
          <w:rFonts w:hint="eastAsia" w:ascii="宋体" w:hAnsi="宋体"/>
          <w:color w:val="FF0000"/>
          <w:szCs w:val="21"/>
        </w:rPr>
      </w:pPr>
      <w:r>
        <w:rPr>
          <w:rFonts w:hint="eastAsia" w:ascii="宋体" w:hAnsi="宋体"/>
          <w:color w:val="FF0000"/>
          <w:sz w:val="24"/>
        </w:rPr>
        <w:t>（</w:t>
      </w:r>
      <w:r>
        <w:rPr>
          <w:b/>
          <w:color w:val="FF0000"/>
          <w:szCs w:val="21"/>
        </w:rPr>
        <w:t>Times New Roman</w:t>
      </w:r>
      <w:r>
        <w:rPr>
          <w:rFonts w:hint="eastAsia"/>
          <w:color w:val="FF0000"/>
          <w:szCs w:val="21"/>
        </w:rPr>
        <w:t>体加粗小四号</w:t>
      </w:r>
      <w:r>
        <w:rPr>
          <w:rFonts w:hint="eastAsia" w:ascii="宋体" w:hAnsi="宋体"/>
          <w:color w:val="FF0000"/>
          <w:sz w:val="24"/>
        </w:rPr>
        <w:t>） （</w:t>
      </w:r>
      <w:r>
        <w:rPr>
          <w:b/>
          <w:color w:val="FF0000"/>
          <w:szCs w:val="21"/>
        </w:rPr>
        <w:t>Times New Roman</w:t>
      </w:r>
      <w:r>
        <w:rPr>
          <w:rFonts w:hint="eastAsia"/>
          <w:color w:val="FF0000"/>
          <w:szCs w:val="21"/>
        </w:rPr>
        <w:t>体小四号</w:t>
      </w:r>
      <w:r>
        <w:rPr>
          <w:rFonts w:hint="eastAsia" w:ascii="宋体" w:hAnsi="宋体"/>
          <w:color w:val="FF0000"/>
          <w:sz w:val="24"/>
        </w:rPr>
        <w:t>）</w:t>
      </w:r>
    </w:p>
    <w:p w14:paraId="2F1101C6">
      <w:pPr>
        <w:rPr>
          <w:rFonts w:hint="eastAsia" w:ascii="宋体" w:hAnsi="宋体"/>
          <w:sz w:val="24"/>
        </w:rPr>
      </w:pPr>
    </w:p>
    <w:p w14:paraId="3CE45E26">
      <w:pPr>
        <w:pStyle w:val="2"/>
        <w:rPr>
          <w:rFonts w:hint="eastAsia"/>
          <w:color w:val="auto"/>
        </w:rPr>
      </w:pPr>
    </w:p>
    <w:p w14:paraId="50823483">
      <w:pPr>
        <w:pStyle w:val="2"/>
        <w:rPr>
          <w:rFonts w:hint="eastAsia"/>
          <w:color w:val="auto"/>
        </w:rPr>
      </w:pPr>
    </w:p>
    <w:p w14:paraId="36721CF1">
      <w:pPr>
        <w:pStyle w:val="2"/>
        <w:rPr>
          <w:rFonts w:hint="eastAsia"/>
          <w:color w:val="auto"/>
        </w:rPr>
      </w:pPr>
    </w:p>
    <w:p w14:paraId="4A4ECFB0">
      <w:pPr>
        <w:pStyle w:val="2"/>
        <w:rPr>
          <w:rFonts w:hint="eastAsia"/>
          <w:color w:val="auto"/>
        </w:rPr>
      </w:pPr>
    </w:p>
    <w:p w14:paraId="1204833C">
      <w:pPr>
        <w:pStyle w:val="2"/>
        <w:rPr>
          <w:rFonts w:hint="eastAsia"/>
          <w:color w:val="auto"/>
        </w:rPr>
      </w:pPr>
    </w:p>
    <w:p w14:paraId="6A02FF27">
      <w:pPr>
        <w:pStyle w:val="2"/>
        <w:rPr>
          <w:rFonts w:hint="eastAsia"/>
          <w:color w:val="auto"/>
        </w:rPr>
        <w:sectPr>
          <w:footerReference r:id="rId12" w:type="default"/>
          <w:pgSz w:w="11906" w:h="16838"/>
          <w:pgMar w:top="1417" w:right="1701" w:bottom="1134" w:left="1701" w:header="1134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/>
          <w:cols w:space="720" w:num="1"/>
          <w:rtlGutter w:val="0"/>
          <w:docGrid w:type="lines" w:linePitch="332" w:charSpace="0"/>
        </w:sectPr>
      </w:pPr>
    </w:p>
    <w:p w14:paraId="6CCFE009">
      <w:pPr>
        <w:pStyle w:val="3"/>
        <w:bidi w:val="0"/>
        <w:rPr>
          <w:rFonts w:hint="eastAsia" w:ascii="楷体_GB2312" w:hAnsi="Times New Roman" w:eastAsia="楷体_GB2312" w:cs="宋体"/>
          <w:b w:val="0"/>
          <w:color w:val="FF0000"/>
          <w:kern w:val="2"/>
          <w:sz w:val="24"/>
          <w:szCs w:val="20"/>
          <w:lang w:val="en-US" w:eastAsia="zh-CN" w:bidi="ar-SA"/>
        </w:rPr>
      </w:pPr>
      <w:bookmarkStart w:id="0" w:name="_Toc20973"/>
      <w:bookmarkStart w:id="1" w:name="_Toc17545"/>
      <w:bookmarkStart w:id="2" w:name="_Toc7428"/>
      <w:bookmarkStart w:id="3" w:name="_Toc27921"/>
      <w:r>
        <w:rPr>
          <w:rFonts w:hint="default" w:ascii="Times New Roman" w:hAnsi="Times New Roman" w:eastAsia="黑体" w:cs="Times New Roman"/>
          <w:b w:val="0"/>
          <w:kern w:val="2"/>
          <w:sz w:val="32"/>
          <w:szCs w:val="32"/>
          <w:lang w:val="en-US" w:eastAsia="zh-CN" w:bidi="ar-SA"/>
        </w:rPr>
        <w:t>1</w:t>
      </w:r>
      <w:bookmarkEnd w:id="0"/>
      <w:bookmarkEnd w:id="1"/>
      <w:bookmarkEnd w:id="2"/>
      <w:bookmarkEnd w:id="3"/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×××××××</w:t>
      </w:r>
      <w:r>
        <w:rPr>
          <w:rFonts w:hint="eastAsia" w:ascii="楷体_GB2312" w:hAnsi="Times New Roman" w:eastAsia="楷体_GB2312" w:cs="宋体"/>
          <w:b w:val="0"/>
          <w:color w:val="FF0000"/>
          <w:kern w:val="2"/>
          <w:sz w:val="24"/>
          <w:szCs w:val="20"/>
          <w:lang w:val="en-US" w:eastAsia="zh-CN" w:bidi="ar-SA"/>
        </w:rPr>
        <w:t>（黑体三号，顶格，段前为0.5行、段后为0.5行）</w:t>
      </w:r>
    </w:p>
    <w:p w14:paraId="21709010">
      <w:pPr>
        <w:spacing w:line="440" w:lineRule="exact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青少年群体作为心理问题的高发群体，面临着青春期和学业的双重压力。青少年不仅要承受来自家庭的困扰，还有校园人际交往所带来的烦恼。</w:t>
      </w:r>
    </w:p>
    <w:p w14:paraId="75355DEB">
      <w:pPr>
        <w:spacing w:line="360" w:lineRule="auto"/>
        <w:rPr>
          <w:rFonts w:hint="eastAsia"/>
          <w:lang w:val="en-US" w:eastAsia="zh-CN"/>
        </w:rPr>
      </w:pPr>
      <w:r>
        <w:rPr>
          <w:rFonts w:hint="eastAsia" w:ascii="楷体_GB2312" w:hAnsi="宋体" w:eastAsia="楷体_GB2312"/>
          <w:color w:val="FF0000"/>
        </w:rPr>
        <w:t>（宋体小四，正文行间距固定为22磅，字符间距为标准）</w:t>
      </w:r>
    </w:p>
    <w:p w14:paraId="027BBD6C">
      <w:pPr>
        <w:pStyle w:val="4"/>
        <w:bidi w:val="0"/>
        <w:rPr>
          <w:rFonts w:hint="eastAsia"/>
          <w:color w:val="auto"/>
          <w:lang w:val="en-US" w:eastAsia="zh-CN"/>
        </w:rPr>
      </w:pPr>
      <w:bookmarkStart w:id="4" w:name="_Toc6698"/>
      <w:bookmarkStart w:id="5" w:name="_Toc8626"/>
      <w:bookmarkStart w:id="6" w:name="_Toc8426"/>
      <w:bookmarkStart w:id="7" w:name="_Toc8357"/>
      <w:r>
        <w:rPr>
          <w:rFonts w:hint="eastAsia" w:ascii="Times New Roman" w:hAnsi="Times New Roman" w:eastAsia="黑体" w:cs="Times New Roman"/>
          <w:b w:val="0"/>
          <w:kern w:val="2"/>
          <w:sz w:val="32"/>
          <w:szCs w:val="32"/>
          <w:lang w:val="en-US" w:eastAsia="zh-CN" w:bidi="ar-SA"/>
        </w:rPr>
        <w:t>1.</w:t>
      </w:r>
      <w:bookmarkEnd w:id="4"/>
      <w:bookmarkEnd w:id="5"/>
      <w:bookmarkEnd w:id="6"/>
      <w:bookmarkEnd w:id="7"/>
      <w:r>
        <w:rPr>
          <w:rFonts w:hint="eastAsia" w:ascii="Times New Roman" w:hAnsi="Times New Roman" w:eastAsia="黑体" w:cs="Times New Roman"/>
          <w:b w:val="0"/>
          <w:kern w:val="2"/>
          <w:sz w:val="32"/>
          <w:szCs w:val="32"/>
          <w:lang w:val="en-US" w:eastAsia="zh-CN" w:bidi="ar-SA"/>
        </w:rPr>
        <w:t>2</w:t>
      </w:r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×××××××</w:t>
      </w:r>
      <w:r>
        <w:rPr>
          <w:rFonts w:hint="eastAsia" w:ascii="楷体_GB2312" w:hAnsi="Times New Roman" w:eastAsia="楷体_GB2312" w:cs="宋体"/>
          <w:color w:val="FF0000"/>
          <w:kern w:val="2"/>
          <w:sz w:val="24"/>
          <w:szCs w:val="20"/>
          <w:lang w:val="en-US" w:eastAsia="zh-CN" w:bidi="ar-SA"/>
        </w:rPr>
        <w:t>（黑体小三号，顶格，段前为0.5行、段后为0.5行）</w:t>
      </w:r>
    </w:p>
    <w:p w14:paraId="02E54F9E">
      <w:pPr>
        <w:pStyle w:val="5"/>
        <w:bidi w:val="0"/>
        <w:rPr>
          <w:rFonts w:hint="default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kern w:val="2"/>
          <w:sz w:val="32"/>
          <w:szCs w:val="32"/>
          <w:lang w:val="en-US" w:eastAsia="zh-CN" w:bidi="ar-SA"/>
        </w:rPr>
        <w:t>1.2.1</w:t>
      </w: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×××××××</w:t>
      </w:r>
      <w:r>
        <w:rPr>
          <w:rFonts w:hint="eastAsia" w:ascii="楷体_GB2312" w:hAnsi="Times New Roman" w:eastAsia="楷体_GB2312" w:cs="宋体"/>
          <w:color w:val="FF0000"/>
          <w:kern w:val="2"/>
          <w:sz w:val="24"/>
          <w:szCs w:val="20"/>
          <w:lang w:val="en-US" w:eastAsia="zh-CN" w:bidi="ar-SA"/>
        </w:rPr>
        <w:t>（黑体四号，顶格，段前为0.5行、段后为0.5行）</w:t>
      </w:r>
    </w:p>
    <w:p w14:paraId="5376DDF6">
      <w:pPr>
        <w:spacing w:line="300" w:lineRule="exact"/>
        <w:ind w:left="0" w:leftChars="0" w:firstLine="0" w:firstLineChars="0"/>
        <w:rPr>
          <w:rFonts w:hint="eastAsia"/>
          <w:b/>
        </w:rPr>
      </w:pPr>
    </w:p>
    <w:p w14:paraId="26D84ADF">
      <w:pPr>
        <w:pStyle w:val="2"/>
        <w:ind w:left="0" w:leftChars="0" w:firstLine="0" w:firstLineChars="0"/>
        <w:rPr>
          <w:rFonts w:hint="eastAsia"/>
          <w:b/>
        </w:rPr>
      </w:pPr>
    </w:p>
    <w:p w14:paraId="2DD6109B">
      <w:pPr>
        <w:spacing w:line="300" w:lineRule="exact"/>
        <w:ind w:firstLine="480" w:firstLineChars="200"/>
        <w:jc w:val="lef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1.</w:t>
      </w:r>
      <w:r>
        <w:rPr>
          <w:rFonts w:hint="eastAsia" w:ascii="宋体" w:hAnsi="宋体"/>
          <w:szCs w:val="21"/>
        </w:rPr>
        <w:t>普通表示例：</w:t>
      </w:r>
    </w:p>
    <w:p w14:paraId="05395EB3">
      <w:pPr>
        <w:spacing w:line="300" w:lineRule="exact"/>
        <w:ind w:firstLine="420" w:firstLineChars="200"/>
        <w:jc w:val="center"/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 w:cs="黑体"/>
          <w:sz w:val="21"/>
          <w:szCs w:val="21"/>
        </w:rPr>
        <w:t>表</w:t>
      </w:r>
      <w:r>
        <w:rPr>
          <w:rFonts w:hint="eastAsia" w:ascii="黑体" w:hAnsi="黑体" w:eastAsia="黑体" w:cs="黑体"/>
          <w:b/>
          <w:sz w:val="21"/>
          <w:szCs w:val="21"/>
        </w:rPr>
        <w:t>1-1</w:t>
      </w:r>
      <w:r>
        <w:rPr>
          <w:rFonts w:hint="eastAsia" w:ascii="黑体" w:hAnsi="黑体" w:eastAsia="黑体" w:cs="黑体"/>
          <w:b/>
          <w:color w:val="FF0000"/>
          <w:sz w:val="21"/>
          <w:szCs w:val="21"/>
        </w:rPr>
        <w:t>□</w:t>
      </w:r>
      <w:r>
        <w:rPr>
          <w:rFonts w:hint="eastAsia" w:ascii="黑体" w:hAnsi="黑体" w:eastAsia="黑体" w:cs="黑体"/>
          <w:b/>
          <w:sz w:val="21"/>
          <w:szCs w:val="21"/>
        </w:rPr>
        <w:t>Altera</w:t>
      </w:r>
      <w:r>
        <w:rPr>
          <w:rFonts w:hint="eastAsia" w:ascii="黑体" w:hAnsi="黑体" w:eastAsia="黑体" w:cs="黑体"/>
          <w:sz w:val="21"/>
          <w:szCs w:val="21"/>
        </w:rPr>
        <w:t xml:space="preserve"> 可提供的基本宏功能单元</w:t>
      </w:r>
      <w:r>
        <w:rPr>
          <w:rFonts w:hint="eastAsia" w:ascii="仿宋_GB2312" w:hAnsi="宋体" w:eastAsia="仿宋_GB2312"/>
          <w:color w:val="FF0000"/>
          <w:szCs w:val="21"/>
        </w:rPr>
        <w:t>（黑体五</w:t>
      </w:r>
      <w:r>
        <w:rPr>
          <w:rFonts w:hint="eastAsia" w:ascii="仿宋_GB2312" w:hAnsi="宋体" w:eastAsia="仿宋_GB2312"/>
          <w:color w:val="FF0000"/>
          <w:szCs w:val="21"/>
          <w:lang w:val="en-US" w:eastAsia="zh-CN"/>
        </w:rPr>
        <w:t>号</w:t>
      </w:r>
      <w:r>
        <w:rPr>
          <w:rFonts w:hint="eastAsia" w:ascii="仿宋_GB2312" w:hAnsi="宋体" w:eastAsia="仿宋_GB2312"/>
          <w:color w:val="FF0000"/>
          <w:szCs w:val="21"/>
        </w:rPr>
        <w:t>，居中</w:t>
      </w:r>
      <w:r>
        <w:rPr>
          <w:rFonts w:hint="eastAsia" w:ascii="仿宋_GB2312" w:eastAsia="仿宋_GB2312"/>
          <w:color w:val="FF0000"/>
          <w:szCs w:val="21"/>
        </w:rPr>
        <w:t>）</w:t>
      </w:r>
    </w:p>
    <w:tbl>
      <w:tblPr>
        <w:tblStyle w:val="10"/>
        <w:tblW w:w="455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6613"/>
      </w:tblGrid>
      <w:tr w14:paraId="5122A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34" w:type="pct"/>
            <w:shd w:val="clear" w:color="auto" w:fill="FFFFFF"/>
            <w:noWrap w:val="0"/>
            <w:vAlign w:val="center"/>
          </w:tcPr>
          <w:p w14:paraId="3AED124F">
            <w:pPr>
              <w:spacing w:line="300" w:lineRule="exact"/>
              <w:jc w:val="center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类 型</w:t>
            </w:r>
          </w:p>
        </w:tc>
        <w:tc>
          <w:tcPr>
            <w:tcW w:w="4166" w:type="pct"/>
            <w:shd w:val="clear" w:color="auto" w:fill="FFFFFF"/>
            <w:noWrap w:val="0"/>
            <w:vAlign w:val="center"/>
          </w:tcPr>
          <w:p w14:paraId="779C1970">
            <w:pPr>
              <w:spacing w:line="30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描 述</w:t>
            </w:r>
            <w:r>
              <w:rPr>
                <w:rFonts w:hint="eastAsia" w:ascii="楷体" w:hAnsi="楷体" w:eastAsia="楷体" w:cs="楷体"/>
                <w:color w:val="FF0000"/>
                <w:sz w:val="21"/>
                <w:szCs w:val="21"/>
              </w:rPr>
              <w:t>（表中内容，楷体五</w:t>
            </w:r>
            <w:r>
              <w:rPr>
                <w:rFonts w:hint="eastAsia" w:ascii="楷体" w:hAnsi="楷体" w:eastAsia="楷体" w:cs="楷体"/>
                <w:color w:val="FF0000"/>
                <w:sz w:val="21"/>
                <w:szCs w:val="21"/>
                <w:lang w:val="en-US" w:eastAsia="zh-CN"/>
              </w:rPr>
              <w:t>号</w:t>
            </w:r>
            <w:r>
              <w:rPr>
                <w:rFonts w:hint="eastAsia" w:ascii="楷体" w:hAnsi="楷体" w:eastAsia="楷体" w:cs="楷体"/>
                <w:color w:val="FF0000"/>
                <w:sz w:val="21"/>
                <w:szCs w:val="21"/>
              </w:rPr>
              <w:t>；数字及字母用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Times New Roman</w:t>
            </w:r>
            <w:r>
              <w:rPr>
                <w:rFonts w:hint="eastAsia" w:ascii="楷体" w:hAnsi="楷体" w:eastAsia="楷体" w:cs="楷体"/>
                <w:color w:val="FF0000"/>
                <w:sz w:val="21"/>
                <w:szCs w:val="21"/>
              </w:rPr>
              <w:t>体五号）</w:t>
            </w:r>
          </w:p>
        </w:tc>
      </w:tr>
      <w:tr w14:paraId="39039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834" w:type="pct"/>
            <w:shd w:val="clear" w:color="auto" w:fill="FFFFFF"/>
            <w:noWrap w:val="0"/>
            <w:vAlign w:val="center"/>
          </w:tcPr>
          <w:p w14:paraId="5CC089A1">
            <w:pPr>
              <w:spacing w:line="30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算术组件</w:t>
            </w:r>
          </w:p>
        </w:tc>
        <w:tc>
          <w:tcPr>
            <w:tcW w:w="4166" w:type="pct"/>
            <w:shd w:val="clear" w:color="auto" w:fill="FFFFFF"/>
            <w:noWrap w:val="0"/>
            <w:vAlign w:val="center"/>
          </w:tcPr>
          <w:p w14:paraId="2E893C42">
            <w:pPr>
              <w:spacing w:line="30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包括累加器、加法器、乘法器和</w:t>
            </w:r>
            <w:r>
              <w:rPr>
                <w:rFonts w:hint="default" w:ascii="Times New Roman" w:hAnsi="Times New Roman" w:eastAsia="楷体" w:cs="Times New Roman"/>
                <w:sz w:val="21"/>
                <w:szCs w:val="21"/>
              </w:rPr>
              <w:t>LPM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算术函数</w:t>
            </w:r>
          </w:p>
        </w:tc>
      </w:tr>
      <w:tr w14:paraId="5419D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34" w:type="pct"/>
            <w:shd w:val="clear" w:color="auto" w:fill="FFFFFF"/>
            <w:noWrap w:val="0"/>
            <w:vAlign w:val="center"/>
          </w:tcPr>
          <w:p w14:paraId="51C4F154">
            <w:pPr>
              <w:spacing w:line="300" w:lineRule="exact"/>
              <w:ind w:firstLine="420" w:firstLineChars="200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门</w:t>
            </w:r>
          </w:p>
        </w:tc>
        <w:tc>
          <w:tcPr>
            <w:tcW w:w="4166" w:type="pct"/>
            <w:shd w:val="clear" w:color="auto" w:fill="FFFFFF"/>
            <w:noWrap w:val="0"/>
            <w:vAlign w:val="center"/>
          </w:tcPr>
          <w:p w14:paraId="214074A6">
            <w:pPr>
              <w:spacing w:line="30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包括多路复用器和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LPM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门函数</w:t>
            </w:r>
          </w:p>
        </w:tc>
      </w:tr>
      <w:tr w14:paraId="7D46A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34" w:type="pct"/>
            <w:shd w:val="clear" w:color="auto" w:fill="FFFFFF"/>
            <w:noWrap w:val="0"/>
            <w:vAlign w:val="center"/>
          </w:tcPr>
          <w:p w14:paraId="3C4CF0BD">
            <w:pPr>
              <w:spacing w:line="30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I/O组件</w:t>
            </w:r>
          </w:p>
        </w:tc>
        <w:tc>
          <w:tcPr>
            <w:tcW w:w="4166" w:type="pct"/>
            <w:shd w:val="clear" w:color="auto" w:fill="FFFFFF"/>
            <w:noWrap w:val="0"/>
            <w:vAlign w:val="center"/>
          </w:tcPr>
          <w:p w14:paraId="096BF97D">
            <w:pPr>
              <w:spacing w:line="30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包括时钟数据恢复（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CDR）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、锁相环（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PLL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）、双数据速率（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DDR）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、千兆位收发器块（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GXB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）、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LVDS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收发器和发送器、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PLL重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新配置和远程更新宏功能模块</w:t>
            </w:r>
          </w:p>
        </w:tc>
      </w:tr>
      <w:tr w14:paraId="5A3BD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834" w:type="pct"/>
            <w:shd w:val="clear" w:color="auto" w:fill="FFFFFF"/>
            <w:noWrap w:val="0"/>
            <w:vAlign w:val="center"/>
          </w:tcPr>
          <w:p w14:paraId="6343B1BF">
            <w:pPr>
              <w:spacing w:line="30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存储器</w:t>
            </w:r>
          </w:p>
        </w:tc>
        <w:tc>
          <w:tcPr>
            <w:tcW w:w="4166" w:type="pct"/>
            <w:shd w:val="clear" w:color="auto" w:fill="FFFFFF"/>
            <w:noWrap w:val="0"/>
            <w:vAlign w:val="center"/>
          </w:tcPr>
          <w:p w14:paraId="2DE8C54E">
            <w:pPr>
              <w:spacing w:line="30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包括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FIFO Partitioner、RAM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和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ROM宏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功能模块</w:t>
            </w:r>
          </w:p>
        </w:tc>
      </w:tr>
      <w:tr w14:paraId="7ED35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834" w:type="pct"/>
            <w:shd w:val="clear" w:color="auto" w:fill="FFFFFF"/>
            <w:noWrap w:val="0"/>
            <w:vAlign w:val="center"/>
          </w:tcPr>
          <w:p w14:paraId="28218493">
            <w:pPr>
              <w:spacing w:line="30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存储组件</w:t>
            </w:r>
          </w:p>
        </w:tc>
        <w:tc>
          <w:tcPr>
            <w:tcW w:w="4166" w:type="pct"/>
            <w:shd w:val="clear" w:color="auto" w:fill="FFFFFF"/>
            <w:noWrap w:val="0"/>
            <w:vAlign w:val="center"/>
          </w:tcPr>
          <w:p w14:paraId="7DA1F9F6">
            <w:pPr>
              <w:spacing w:line="300" w:lineRule="exact"/>
              <w:rPr>
                <w:rFonts w:hint="eastAsia" w:ascii="楷体" w:hAnsi="楷体" w:eastAsia="楷体" w:cs="楷体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sz w:val="21"/>
                <w:szCs w:val="21"/>
              </w:rPr>
              <w:t>存储器、移位寄存器宏模块和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LPM存储器</w:t>
            </w:r>
            <w:r>
              <w:rPr>
                <w:rFonts w:hint="eastAsia" w:ascii="楷体" w:hAnsi="楷体" w:eastAsia="楷体" w:cs="楷体"/>
                <w:sz w:val="21"/>
                <w:szCs w:val="21"/>
              </w:rPr>
              <w:t>函数</w:t>
            </w:r>
          </w:p>
        </w:tc>
      </w:tr>
    </w:tbl>
    <w:p w14:paraId="01B05639">
      <w:pPr>
        <w:spacing w:line="300" w:lineRule="exact"/>
        <w:ind w:firstLine="480" w:firstLineChars="200"/>
        <w:rPr>
          <w:rFonts w:hint="eastAsia" w:ascii="仿宋_GB2312" w:hAnsi="宋体" w:eastAsia="仿宋_GB2312"/>
          <w:color w:val="FF0000"/>
          <w:szCs w:val="21"/>
        </w:rPr>
      </w:pPr>
      <w:r>
        <w:rPr>
          <w:rFonts w:hint="eastAsia" w:ascii="仿宋_GB2312" w:hAnsi="宋体" w:eastAsia="仿宋_GB2312"/>
          <w:color w:val="FF0000"/>
          <w:szCs w:val="21"/>
        </w:rPr>
        <w:t>（表标题中文黑体五号、数字及字母Time New Roman五号，表内容楷体或Time New Roman体五号）</w:t>
      </w:r>
    </w:p>
    <w:p w14:paraId="783616A5">
      <w:pPr>
        <w:spacing w:line="300" w:lineRule="exact"/>
        <w:ind w:firstLine="360" w:firstLineChars="200"/>
        <w:jc w:val="center"/>
        <w:rPr>
          <w:rFonts w:hint="eastAsia" w:ascii="宋体" w:hAnsi="宋体"/>
          <w:sz w:val="18"/>
          <w:szCs w:val="18"/>
        </w:rPr>
      </w:pPr>
    </w:p>
    <w:p w14:paraId="289C637C">
      <w:pPr>
        <w:spacing w:line="30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2.</w:t>
      </w:r>
      <w:r>
        <w:rPr>
          <w:rFonts w:hint="eastAsia" w:ascii="宋体" w:hAnsi="宋体"/>
          <w:sz w:val="24"/>
        </w:rPr>
        <w:t>统计表示例：</w:t>
      </w:r>
    </w:p>
    <w:p w14:paraId="1B8C591B">
      <w:pPr>
        <w:spacing w:line="300" w:lineRule="exact"/>
        <w:jc w:val="center"/>
        <w:rPr>
          <w:rFonts w:hint="eastAsia" w:ascii="黑体" w:hAnsi="宋体" w:eastAsia="黑体"/>
          <w:sz w:val="21"/>
          <w:szCs w:val="21"/>
        </w:rPr>
      </w:pPr>
      <w:r>
        <w:rPr>
          <w:rFonts w:hint="eastAsia" w:ascii="黑体" w:hAnsi="宋体" w:eastAsia="黑体"/>
          <w:sz w:val="21"/>
          <w:szCs w:val="21"/>
        </w:rPr>
        <w:t>表</w:t>
      </w:r>
      <w:r>
        <w:rPr>
          <w:rFonts w:hint="eastAsia" w:eastAsia="黑体"/>
          <w:b/>
          <w:sz w:val="21"/>
          <w:szCs w:val="21"/>
        </w:rPr>
        <w:t>3-1</w:t>
      </w:r>
      <w:r>
        <w:rPr>
          <w:rFonts w:ascii="黑体" w:hAnsi="黑体" w:eastAsia="黑体"/>
          <w:b/>
          <w:color w:val="FF0000"/>
          <w:sz w:val="21"/>
          <w:szCs w:val="21"/>
        </w:rPr>
        <w:t>□</w:t>
      </w:r>
      <w:r>
        <w:rPr>
          <w:rFonts w:hint="eastAsia" w:ascii="黑体" w:hAnsi="宋体" w:eastAsia="黑体"/>
          <w:sz w:val="21"/>
          <w:szCs w:val="21"/>
        </w:rPr>
        <w:t>某地</w:t>
      </w:r>
      <w:r>
        <w:rPr>
          <w:rFonts w:hint="eastAsia" w:ascii="Times New Roman" w:hAnsi="Times New Roman" w:eastAsia="楷体" w:cs="Times New Roman"/>
          <w:sz w:val="21"/>
          <w:szCs w:val="21"/>
        </w:rPr>
        <w:t>1980</w:t>
      </w:r>
      <w:r>
        <w:rPr>
          <w:rFonts w:hint="eastAsia" w:ascii="黑体" w:hAnsi="宋体" w:eastAsia="黑体"/>
          <w:sz w:val="21"/>
          <w:szCs w:val="21"/>
        </w:rPr>
        <w:t>年不同年龄男性调查者</w:t>
      </w:r>
      <w:r>
        <w:rPr>
          <w:rFonts w:hint="eastAsia" w:ascii="Times New Roman" w:hAnsi="Times New Roman" w:eastAsia="楷体" w:cs="Times New Roman"/>
          <w:sz w:val="21"/>
          <w:szCs w:val="21"/>
        </w:rPr>
        <w:t>HBsAg</w:t>
      </w:r>
      <w:r>
        <w:rPr>
          <w:rFonts w:hint="eastAsia" w:ascii="黑体" w:hAnsi="宋体" w:eastAsia="黑体"/>
          <w:sz w:val="21"/>
          <w:szCs w:val="21"/>
        </w:rPr>
        <w:t>阳性率</w:t>
      </w:r>
    </w:p>
    <w:tbl>
      <w:tblPr>
        <w:tblStyle w:val="10"/>
        <w:tblW w:w="0" w:type="auto"/>
        <w:tblInd w:w="28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160"/>
        <w:gridCol w:w="2160"/>
        <w:gridCol w:w="2160"/>
      </w:tblGrid>
      <w:tr w14:paraId="78D7D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4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ECC8AAE">
            <w:pPr>
              <w:spacing w:line="300" w:lineRule="exact"/>
              <w:jc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  <w:t>年龄组（岁）</w:t>
            </w:r>
          </w:p>
        </w:tc>
        <w:tc>
          <w:tcPr>
            <w:tcW w:w="216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bottom"/>
          </w:tcPr>
          <w:p w14:paraId="46F9FF59">
            <w:pPr>
              <w:spacing w:line="300" w:lineRule="exact"/>
              <w:jc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  <w:t>调查数</w:t>
            </w:r>
          </w:p>
        </w:tc>
        <w:tc>
          <w:tcPr>
            <w:tcW w:w="216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bottom"/>
          </w:tcPr>
          <w:p w14:paraId="53DD0D7C">
            <w:pPr>
              <w:spacing w:line="300" w:lineRule="exact"/>
              <w:jc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  <w:t>阳性数</w:t>
            </w:r>
          </w:p>
        </w:tc>
        <w:tc>
          <w:tcPr>
            <w:tcW w:w="2160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bottom"/>
          </w:tcPr>
          <w:p w14:paraId="3F8BE911">
            <w:pPr>
              <w:spacing w:line="300" w:lineRule="exact"/>
              <w:jc w:val="center"/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</w:pPr>
            <w:r>
              <w:rPr>
                <w:rFonts w:hint="eastAsia" w:ascii="楷体" w:hAnsi="楷体" w:eastAsia="楷体" w:cs="楷体"/>
                <w:color w:val="000000"/>
                <w:sz w:val="21"/>
                <w:szCs w:val="21"/>
              </w:rPr>
              <w:t>阳性率</w:t>
            </w:r>
          </w:p>
        </w:tc>
      </w:tr>
      <w:tr w14:paraId="133D6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auto" w:sz="4" w:space="0"/>
            </w:tcBorders>
            <w:noWrap w:val="0"/>
            <w:vAlign w:val="center"/>
          </w:tcPr>
          <w:p w14:paraId="59040E49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0-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noWrap w:val="0"/>
            <w:vAlign w:val="bottom"/>
          </w:tcPr>
          <w:p w14:paraId="72726001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726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noWrap w:val="0"/>
            <w:vAlign w:val="bottom"/>
          </w:tcPr>
          <w:p w14:paraId="03094D95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31</w:t>
            </w:r>
          </w:p>
        </w:tc>
        <w:tc>
          <w:tcPr>
            <w:tcW w:w="2160" w:type="dxa"/>
            <w:tcBorders>
              <w:top w:val="single" w:color="auto" w:sz="4" w:space="0"/>
            </w:tcBorders>
            <w:noWrap w:val="0"/>
            <w:vAlign w:val="bottom"/>
          </w:tcPr>
          <w:p w14:paraId="77275EA6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4.27%</w:t>
            </w:r>
          </w:p>
        </w:tc>
      </w:tr>
      <w:tr w14:paraId="5928A0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 w14:paraId="458E663E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10-</w:t>
            </w:r>
          </w:p>
        </w:tc>
        <w:tc>
          <w:tcPr>
            <w:tcW w:w="2160" w:type="dxa"/>
            <w:noWrap w:val="0"/>
            <w:vAlign w:val="bottom"/>
          </w:tcPr>
          <w:p w14:paraId="2BF52BA1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1392</w:t>
            </w:r>
          </w:p>
        </w:tc>
        <w:tc>
          <w:tcPr>
            <w:tcW w:w="2160" w:type="dxa"/>
            <w:noWrap w:val="0"/>
            <w:vAlign w:val="bottom"/>
          </w:tcPr>
          <w:p w14:paraId="3732F62B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115</w:t>
            </w:r>
          </w:p>
        </w:tc>
        <w:tc>
          <w:tcPr>
            <w:tcW w:w="2160" w:type="dxa"/>
            <w:noWrap w:val="0"/>
            <w:vAlign w:val="bottom"/>
          </w:tcPr>
          <w:p w14:paraId="544E0E96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8.26%</w:t>
            </w:r>
          </w:p>
        </w:tc>
      </w:tr>
      <w:tr w14:paraId="6ACF6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 w14:paraId="4BD7D0F7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20-</w:t>
            </w:r>
          </w:p>
        </w:tc>
        <w:tc>
          <w:tcPr>
            <w:tcW w:w="2160" w:type="dxa"/>
            <w:noWrap w:val="0"/>
            <w:vAlign w:val="bottom"/>
          </w:tcPr>
          <w:p w14:paraId="7A3AF5BA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735</w:t>
            </w:r>
          </w:p>
        </w:tc>
        <w:tc>
          <w:tcPr>
            <w:tcW w:w="2160" w:type="dxa"/>
            <w:noWrap w:val="0"/>
            <w:vAlign w:val="bottom"/>
          </w:tcPr>
          <w:p w14:paraId="6984DE62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59</w:t>
            </w:r>
          </w:p>
        </w:tc>
        <w:tc>
          <w:tcPr>
            <w:tcW w:w="2160" w:type="dxa"/>
            <w:noWrap w:val="0"/>
            <w:vAlign w:val="bottom"/>
          </w:tcPr>
          <w:p w14:paraId="27A1A015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8.03%</w:t>
            </w:r>
          </w:p>
        </w:tc>
      </w:tr>
      <w:tr w14:paraId="38C07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 w14:paraId="7D11839E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30-</w:t>
            </w:r>
          </w:p>
        </w:tc>
        <w:tc>
          <w:tcPr>
            <w:tcW w:w="2160" w:type="dxa"/>
            <w:noWrap w:val="0"/>
            <w:vAlign w:val="bottom"/>
          </w:tcPr>
          <w:p w14:paraId="17F60343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574</w:t>
            </w:r>
          </w:p>
        </w:tc>
        <w:tc>
          <w:tcPr>
            <w:tcW w:w="2160" w:type="dxa"/>
            <w:noWrap w:val="0"/>
            <w:vAlign w:val="bottom"/>
          </w:tcPr>
          <w:p w14:paraId="3B77133D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57</w:t>
            </w:r>
          </w:p>
        </w:tc>
        <w:tc>
          <w:tcPr>
            <w:tcW w:w="2160" w:type="dxa"/>
            <w:noWrap w:val="0"/>
            <w:vAlign w:val="bottom"/>
          </w:tcPr>
          <w:p w14:paraId="0608EC50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9.93%</w:t>
            </w:r>
          </w:p>
        </w:tc>
      </w:tr>
      <w:tr w14:paraId="1498D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 w14:paraId="6588A915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40-</w:t>
            </w:r>
          </w:p>
        </w:tc>
        <w:tc>
          <w:tcPr>
            <w:tcW w:w="2160" w:type="dxa"/>
            <w:noWrap w:val="0"/>
            <w:vAlign w:val="bottom"/>
          </w:tcPr>
          <w:p w14:paraId="31291750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463</w:t>
            </w:r>
          </w:p>
        </w:tc>
        <w:tc>
          <w:tcPr>
            <w:tcW w:w="2160" w:type="dxa"/>
            <w:noWrap w:val="0"/>
            <w:vAlign w:val="bottom"/>
          </w:tcPr>
          <w:p w14:paraId="148448E6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27</w:t>
            </w:r>
          </w:p>
        </w:tc>
        <w:tc>
          <w:tcPr>
            <w:tcW w:w="2160" w:type="dxa"/>
            <w:noWrap w:val="0"/>
            <w:vAlign w:val="bottom"/>
          </w:tcPr>
          <w:p w14:paraId="3C71EA50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5.83%</w:t>
            </w:r>
          </w:p>
        </w:tc>
      </w:tr>
      <w:tr w14:paraId="35543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noWrap w:val="0"/>
            <w:vAlign w:val="center"/>
          </w:tcPr>
          <w:p w14:paraId="6C3D100C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50-</w:t>
            </w:r>
          </w:p>
        </w:tc>
        <w:tc>
          <w:tcPr>
            <w:tcW w:w="2160" w:type="dxa"/>
            <w:noWrap w:val="0"/>
            <w:vAlign w:val="bottom"/>
          </w:tcPr>
          <w:p w14:paraId="2ABAEDF8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232</w:t>
            </w:r>
          </w:p>
        </w:tc>
        <w:tc>
          <w:tcPr>
            <w:tcW w:w="2160" w:type="dxa"/>
            <w:noWrap w:val="0"/>
            <w:vAlign w:val="bottom"/>
          </w:tcPr>
          <w:p w14:paraId="00B6ACAE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10</w:t>
            </w:r>
          </w:p>
        </w:tc>
        <w:tc>
          <w:tcPr>
            <w:tcW w:w="2160" w:type="dxa"/>
            <w:noWrap w:val="0"/>
            <w:vAlign w:val="bottom"/>
          </w:tcPr>
          <w:p w14:paraId="36C2676B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4.31%</w:t>
            </w:r>
          </w:p>
        </w:tc>
      </w:tr>
      <w:tr w14:paraId="58CBF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bottom w:val="nil"/>
            </w:tcBorders>
            <w:noWrap w:val="0"/>
            <w:vAlign w:val="center"/>
          </w:tcPr>
          <w:p w14:paraId="33725698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60-</w:t>
            </w:r>
          </w:p>
        </w:tc>
        <w:tc>
          <w:tcPr>
            <w:tcW w:w="2160" w:type="dxa"/>
            <w:tcBorders>
              <w:bottom w:val="single" w:color="000000" w:sz="4" w:space="0"/>
            </w:tcBorders>
            <w:noWrap w:val="0"/>
            <w:vAlign w:val="bottom"/>
          </w:tcPr>
          <w:p w14:paraId="33863DFA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112</w:t>
            </w:r>
          </w:p>
        </w:tc>
        <w:tc>
          <w:tcPr>
            <w:tcW w:w="2160" w:type="dxa"/>
            <w:tcBorders>
              <w:bottom w:val="single" w:color="000000" w:sz="4" w:space="0"/>
            </w:tcBorders>
            <w:noWrap w:val="0"/>
            <w:vAlign w:val="bottom"/>
          </w:tcPr>
          <w:p w14:paraId="7FD7D350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4</w:t>
            </w:r>
          </w:p>
        </w:tc>
        <w:tc>
          <w:tcPr>
            <w:tcW w:w="2160" w:type="dxa"/>
            <w:tcBorders>
              <w:bottom w:val="single" w:color="000000" w:sz="4" w:space="0"/>
            </w:tcBorders>
            <w:noWrap w:val="0"/>
            <w:vAlign w:val="bottom"/>
          </w:tcPr>
          <w:p w14:paraId="2557820D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3.57%</w:t>
            </w:r>
          </w:p>
        </w:tc>
      </w:tr>
      <w:tr w14:paraId="51E53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nil"/>
              <w:bottom w:val="single" w:color="000000" w:sz="12" w:space="0"/>
            </w:tcBorders>
            <w:noWrap w:val="0"/>
            <w:vAlign w:val="center"/>
          </w:tcPr>
          <w:p w14:paraId="09358371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合计</w:t>
            </w:r>
          </w:p>
        </w:tc>
        <w:tc>
          <w:tcPr>
            <w:tcW w:w="2160" w:type="dxa"/>
            <w:tcBorders>
              <w:top w:val="single" w:color="000000" w:sz="4" w:space="0"/>
              <w:bottom w:val="single" w:color="000000" w:sz="12" w:space="0"/>
            </w:tcBorders>
            <w:noWrap w:val="0"/>
            <w:vAlign w:val="bottom"/>
          </w:tcPr>
          <w:p w14:paraId="2FEC6C58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4234</w:t>
            </w:r>
          </w:p>
        </w:tc>
        <w:tc>
          <w:tcPr>
            <w:tcW w:w="2160" w:type="dxa"/>
            <w:tcBorders>
              <w:top w:val="single" w:color="000000" w:sz="4" w:space="0"/>
              <w:bottom w:val="single" w:color="000000" w:sz="12" w:space="0"/>
            </w:tcBorders>
            <w:noWrap w:val="0"/>
            <w:vAlign w:val="bottom"/>
          </w:tcPr>
          <w:p w14:paraId="50AF1A0C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303</w:t>
            </w:r>
          </w:p>
        </w:tc>
        <w:tc>
          <w:tcPr>
            <w:tcW w:w="2160" w:type="dxa"/>
            <w:tcBorders>
              <w:top w:val="single" w:color="000000" w:sz="4" w:space="0"/>
              <w:bottom w:val="single" w:color="000000" w:sz="12" w:space="0"/>
            </w:tcBorders>
            <w:noWrap w:val="0"/>
            <w:vAlign w:val="bottom"/>
          </w:tcPr>
          <w:p w14:paraId="26494D02">
            <w:pPr>
              <w:spacing w:line="300" w:lineRule="exact"/>
              <w:jc w:val="center"/>
              <w:rPr>
                <w:rFonts w:hint="eastAsia"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7.16%</w:t>
            </w:r>
          </w:p>
        </w:tc>
      </w:tr>
    </w:tbl>
    <w:p w14:paraId="25CEF1E2">
      <w:pPr>
        <w:spacing w:line="300" w:lineRule="exact"/>
        <w:rPr>
          <w:rFonts w:hint="eastAsia"/>
          <w:sz w:val="24"/>
        </w:rPr>
      </w:pPr>
    </w:p>
    <w:p w14:paraId="006A2719">
      <w:pPr>
        <w:spacing w:line="30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3.</w:t>
      </w:r>
      <w:r>
        <w:rPr>
          <w:rFonts w:hint="eastAsia" w:ascii="宋体" w:hAnsi="宋体"/>
          <w:szCs w:val="21"/>
        </w:rPr>
        <w:t>图示例：</w:t>
      </w:r>
    </w:p>
    <w:p w14:paraId="2DB8931E">
      <w:pPr>
        <w:jc w:val="center"/>
        <w:rPr>
          <w:rFonts w:hint="eastAsia"/>
          <w:kern w:val="0"/>
          <w:sz w:val="24"/>
        </w:rPr>
      </w:pPr>
    </w:p>
    <w:p w14:paraId="095F11C0">
      <w:pPr>
        <w:autoSpaceDE w:val="0"/>
        <w:autoSpaceDN w:val="0"/>
        <w:adjustRightInd w:val="0"/>
        <w:jc w:val="center"/>
        <w:rPr>
          <w:rFonts w:hint="eastAsia" w:ascii="黑体" w:hAnsi="宋体" w:eastAsia="黑体" w:cs="CourierNewPSMT"/>
          <w:kern w:val="0"/>
          <w:szCs w:val="21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7620</wp:posOffset>
            </wp:positionV>
            <wp:extent cx="3681095" cy="1674495"/>
            <wp:effectExtent l="0" t="0" r="14605" b="1905"/>
            <wp:wrapSquare wrapText="bothSides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81095" cy="167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C2C0548">
      <w:pPr>
        <w:autoSpaceDE w:val="0"/>
        <w:autoSpaceDN w:val="0"/>
        <w:adjustRightInd w:val="0"/>
        <w:jc w:val="center"/>
        <w:rPr>
          <w:rFonts w:hint="eastAsia" w:ascii="黑体" w:hAnsi="宋体" w:eastAsia="黑体" w:cs="CourierNewPSMT"/>
          <w:kern w:val="0"/>
          <w:szCs w:val="21"/>
        </w:rPr>
      </w:pPr>
    </w:p>
    <w:p w14:paraId="2E084B9F">
      <w:pPr>
        <w:autoSpaceDE w:val="0"/>
        <w:autoSpaceDN w:val="0"/>
        <w:adjustRightInd w:val="0"/>
        <w:jc w:val="center"/>
        <w:rPr>
          <w:rFonts w:hint="eastAsia" w:ascii="黑体" w:hAnsi="宋体" w:eastAsia="黑体" w:cs="CourierNewPSMT"/>
          <w:kern w:val="0"/>
          <w:szCs w:val="21"/>
        </w:rPr>
      </w:pPr>
    </w:p>
    <w:p w14:paraId="18C899DF">
      <w:pPr>
        <w:autoSpaceDE w:val="0"/>
        <w:autoSpaceDN w:val="0"/>
        <w:adjustRightInd w:val="0"/>
        <w:jc w:val="center"/>
        <w:rPr>
          <w:rFonts w:hint="eastAsia" w:ascii="黑体" w:hAnsi="宋体" w:eastAsia="黑体" w:cs="CourierNewPSMT"/>
          <w:kern w:val="0"/>
          <w:szCs w:val="21"/>
        </w:rPr>
      </w:pPr>
    </w:p>
    <w:p w14:paraId="0B612DE3">
      <w:pPr>
        <w:autoSpaceDE w:val="0"/>
        <w:autoSpaceDN w:val="0"/>
        <w:adjustRightInd w:val="0"/>
        <w:jc w:val="center"/>
        <w:rPr>
          <w:rFonts w:hint="eastAsia" w:ascii="黑体" w:hAnsi="宋体" w:eastAsia="黑体" w:cs="CourierNewPSMT"/>
          <w:kern w:val="0"/>
          <w:szCs w:val="21"/>
        </w:rPr>
      </w:pPr>
    </w:p>
    <w:p w14:paraId="071CF5D7">
      <w:pPr>
        <w:autoSpaceDE w:val="0"/>
        <w:autoSpaceDN w:val="0"/>
        <w:adjustRightInd w:val="0"/>
        <w:jc w:val="center"/>
        <w:rPr>
          <w:rFonts w:hint="eastAsia" w:ascii="黑体" w:hAnsi="宋体" w:eastAsia="黑体" w:cs="CourierNewPSMT"/>
          <w:kern w:val="0"/>
          <w:szCs w:val="21"/>
        </w:rPr>
      </w:pPr>
    </w:p>
    <w:p w14:paraId="26471E4A">
      <w:pPr>
        <w:autoSpaceDE w:val="0"/>
        <w:autoSpaceDN w:val="0"/>
        <w:adjustRightInd w:val="0"/>
        <w:ind w:left="0" w:leftChars="0" w:firstLine="0" w:firstLineChars="0"/>
        <w:jc w:val="both"/>
        <w:rPr>
          <w:rFonts w:hint="eastAsia" w:ascii="黑体" w:hAnsi="宋体" w:eastAsia="黑体" w:cs="CourierNewPSMT"/>
          <w:kern w:val="0"/>
          <w:szCs w:val="21"/>
        </w:rPr>
      </w:pPr>
    </w:p>
    <w:p w14:paraId="7DA45782">
      <w:pPr>
        <w:spacing w:line="300" w:lineRule="exact"/>
        <w:jc w:val="center"/>
        <w:rPr>
          <w:rFonts w:hint="eastAsia" w:ascii="Times New Roman" w:hAnsi="Times New Roman" w:eastAsia="楷体" w:cs="Times New Roman"/>
          <w:sz w:val="21"/>
          <w:szCs w:val="21"/>
        </w:rPr>
      </w:pPr>
      <w:r>
        <w:rPr>
          <w:rFonts w:hint="eastAsia" w:ascii="Times New Roman" w:hAnsi="Times New Roman" w:eastAsia="楷体" w:cs="Times New Roman"/>
          <w:sz w:val="21"/>
          <w:szCs w:val="21"/>
        </w:rPr>
        <w:t>(a)</w:t>
      </w:r>
    </w:p>
    <w:p w14:paraId="798B046F">
      <w:pPr>
        <w:autoSpaceDE w:val="0"/>
        <w:autoSpaceDN w:val="0"/>
        <w:adjustRightInd w:val="0"/>
        <w:jc w:val="center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 w:cs="黑体"/>
          <w:kern w:val="0"/>
          <w:sz w:val="21"/>
          <w:szCs w:val="21"/>
        </w:rPr>
        <w:t>图</w:t>
      </w:r>
      <w:r>
        <w:rPr>
          <w:rFonts w:hint="eastAsia" w:ascii="Times New Roman" w:hAnsi="Times New Roman" w:eastAsia="楷体" w:cs="Times New Roman"/>
          <w:sz w:val="21"/>
          <w:szCs w:val="21"/>
        </w:rPr>
        <w:t>1-2</w:t>
      </w:r>
      <w:r>
        <w:rPr>
          <w:rFonts w:hint="eastAsia" w:ascii="黑体" w:hAnsi="黑体" w:eastAsia="黑体" w:cs="黑体"/>
          <w:b/>
          <w:color w:val="FF0000"/>
          <w:sz w:val="21"/>
          <w:szCs w:val="21"/>
        </w:rPr>
        <w:t>□</w:t>
      </w:r>
      <w:r>
        <w:rPr>
          <w:rFonts w:hint="eastAsia" w:ascii="黑体" w:hAnsi="黑体" w:eastAsia="黑体" w:cs="黑体"/>
          <w:sz w:val="21"/>
          <w:szCs w:val="21"/>
        </w:rPr>
        <w:t>数据通道模块内部结构</w:t>
      </w:r>
      <w:r>
        <w:rPr>
          <w:rFonts w:hint="eastAsia" w:ascii="仿宋_GB2312" w:hAnsi="宋体" w:eastAsia="仿宋_GB2312"/>
          <w:color w:val="FF0000"/>
          <w:szCs w:val="21"/>
        </w:rPr>
        <w:t>（黑体五</w:t>
      </w:r>
      <w:r>
        <w:rPr>
          <w:rFonts w:hint="eastAsia" w:ascii="仿宋_GB2312" w:hAnsi="宋体" w:eastAsia="仿宋_GB2312"/>
          <w:color w:val="FF0000"/>
          <w:szCs w:val="21"/>
          <w:lang w:val="en-US" w:eastAsia="zh-CN"/>
        </w:rPr>
        <w:t>号</w:t>
      </w:r>
      <w:r>
        <w:rPr>
          <w:rFonts w:hint="eastAsia" w:ascii="仿宋_GB2312" w:hAnsi="宋体" w:eastAsia="仿宋_GB2312"/>
          <w:color w:val="FF0000"/>
          <w:szCs w:val="21"/>
        </w:rPr>
        <w:t>，居中</w:t>
      </w:r>
      <w:r>
        <w:rPr>
          <w:rFonts w:hint="eastAsia" w:ascii="仿宋_GB2312" w:eastAsia="仿宋_GB2312"/>
          <w:color w:val="FF0000"/>
          <w:szCs w:val="21"/>
        </w:rPr>
        <w:t>）</w:t>
      </w:r>
    </w:p>
    <w:p w14:paraId="7A3C22D0">
      <w:pPr>
        <w:jc w:val="center"/>
        <w:rPr>
          <w:rFonts w:hint="eastAsia"/>
        </w:rPr>
      </w:pPr>
    </w:p>
    <w:p w14:paraId="322CC130">
      <w:pPr>
        <w:spacing w:line="300" w:lineRule="exact"/>
        <w:jc w:val="center"/>
        <w:rPr>
          <w:rFonts w:hint="eastAsia"/>
        </w:rPr>
      </w:pPr>
    </w:p>
    <w:p w14:paraId="425202D3">
      <w:pPr>
        <w:jc w:val="center"/>
        <w:rPr>
          <w:rFonts w:hint="eastAsia"/>
        </w:rPr>
      </w:pPr>
    </w:p>
    <w:p w14:paraId="764D235E">
      <w:pPr>
        <w:jc w:val="center"/>
        <w:rPr>
          <w:rFonts w:hint="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7620</wp:posOffset>
            </wp:positionV>
            <wp:extent cx="2883535" cy="1699260"/>
            <wp:effectExtent l="0" t="0" r="12065" b="15240"/>
            <wp:wrapSquare wrapText="bothSides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3535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FD3CC4">
      <w:pPr>
        <w:jc w:val="center"/>
        <w:rPr>
          <w:rFonts w:hint="eastAsia"/>
        </w:rPr>
      </w:pPr>
    </w:p>
    <w:p w14:paraId="267F1B26">
      <w:pPr>
        <w:jc w:val="center"/>
        <w:rPr>
          <w:rFonts w:hint="eastAsia"/>
        </w:rPr>
      </w:pPr>
    </w:p>
    <w:p w14:paraId="75AFC5E0">
      <w:pPr>
        <w:spacing w:line="300" w:lineRule="exact"/>
        <w:ind w:firstLine="480" w:firstLineChars="200"/>
        <w:jc w:val="center"/>
        <w:rPr>
          <w:rFonts w:hint="eastAsia" w:ascii="宋体" w:hAnsi="宋体"/>
          <w:sz w:val="24"/>
        </w:rPr>
      </w:pPr>
    </w:p>
    <w:p w14:paraId="404D98BB">
      <w:pPr>
        <w:spacing w:line="300" w:lineRule="exact"/>
        <w:ind w:firstLine="480" w:firstLineChars="200"/>
        <w:jc w:val="center"/>
        <w:rPr>
          <w:rFonts w:hint="eastAsia" w:ascii="宋体" w:hAnsi="宋体"/>
          <w:sz w:val="24"/>
        </w:rPr>
      </w:pPr>
    </w:p>
    <w:p w14:paraId="0F9B2706">
      <w:pPr>
        <w:spacing w:line="300" w:lineRule="exact"/>
        <w:ind w:firstLine="480" w:firstLineChars="200"/>
        <w:jc w:val="center"/>
        <w:rPr>
          <w:rFonts w:hint="eastAsia" w:ascii="宋体" w:hAnsi="宋体"/>
          <w:sz w:val="24"/>
        </w:rPr>
      </w:pPr>
    </w:p>
    <w:p w14:paraId="168A833A">
      <w:pPr>
        <w:spacing w:line="300" w:lineRule="exact"/>
        <w:ind w:firstLine="480" w:firstLineChars="200"/>
        <w:jc w:val="center"/>
        <w:rPr>
          <w:rFonts w:hint="eastAsia" w:ascii="宋体" w:hAnsi="宋体"/>
          <w:sz w:val="24"/>
        </w:rPr>
      </w:pPr>
    </w:p>
    <w:p w14:paraId="7BE09BB3">
      <w:pPr>
        <w:spacing w:line="300" w:lineRule="exact"/>
        <w:ind w:firstLine="480" w:firstLineChars="200"/>
        <w:jc w:val="center"/>
        <w:rPr>
          <w:rFonts w:hint="eastAsia" w:ascii="宋体" w:hAnsi="宋体"/>
          <w:sz w:val="24"/>
        </w:rPr>
      </w:pPr>
    </w:p>
    <w:p w14:paraId="46A52E79">
      <w:pPr>
        <w:spacing w:line="300" w:lineRule="exact"/>
        <w:ind w:firstLine="480" w:firstLineChars="200"/>
        <w:jc w:val="center"/>
        <w:rPr>
          <w:rFonts w:hint="eastAsia" w:ascii="宋体" w:hAnsi="宋体"/>
          <w:sz w:val="24"/>
        </w:rPr>
      </w:pPr>
    </w:p>
    <w:p w14:paraId="2D7045E9">
      <w:pPr>
        <w:spacing w:line="300" w:lineRule="exact"/>
        <w:jc w:val="center"/>
        <w:rPr>
          <w:rFonts w:hint="eastAsia" w:ascii="Times New Roman" w:hAnsi="Times New Roman" w:eastAsia="楷体" w:cs="Times New Roman"/>
          <w:sz w:val="21"/>
          <w:szCs w:val="21"/>
        </w:rPr>
      </w:pPr>
      <w:r>
        <w:rPr>
          <w:rFonts w:hint="eastAsia" w:ascii="Times New Roman" w:hAnsi="Times New Roman" w:eastAsia="楷体" w:cs="Times New Roman"/>
          <w:sz w:val="21"/>
          <w:szCs w:val="21"/>
        </w:rPr>
        <w:t>(b)</w:t>
      </w:r>
    </w:p>
    <w:p w14:paraId="7F0F8BAC">
      <w:pPr>
        <w:spacing w:line="300" w:lineRule="exact"/>
        <w:ind w:firstLine="2100" w:firstLineChars="1000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 w:val="21"/>
          <w:szCs w:val="21"/>
        </w:rPr>
        <w:t>图</w:t>
      </w:r>
      <w:r>
        <w:rPr>
          <w:rFonts w:hint="eastAsia" w:ascii="Times New Roman" w:hAnsi="Times New Roman" w:eastAsia="楷体" w:cs="Times New Roman"/>
          <w:sz w:val="21"/>
          <w:szCs w:val="21"/>
        </w:rPr>
        <w:t>2-2</w:t>
      </w:r>
      <w:r>
        <w:rPr>
          <w:rFonts w:ascii="黑体" w:hAnsi="黑体" w:eastAsia="黑体"/>
          <w:sz w:val="21"/>
          <w:szCs w:val="21"/>
        </w:rPr>
        <w:t>□</w:t>
      </w:r>
      <w:r>
        <w:rPr>
          <w:rFonts w:hint="eastAsia" w:ascii="黑体" w:hAnsi="黑体" w:eastAsia="黑体"/>
          <w:sz w:val="21"/>
          <w:szCs w:val="21"/>
        </w:rPr>
        <w:t>进入Symbol操作界面</w:t>
      </w:r>
      <w:r>
        <w:rPr>
          <w:rFonts w:hint="eastAsia" w:ascii="仿宋_GB2312" w:hAnsi="宋体" w:eastAsia="仿宋_GB2312"/>
          <w:color w:val="FF0000"/>
          <w:szCs w:val="21"/>
        </w:rPr>
        <w:t>（黑体五</w:t>
      </w:r>
      <w:r>
        <w:rPr>
          <w:rFonts w:hint="eastAsia" w:ascii="仿宋_GB2312" w:hAnsi="宋体" w:eastAsia="仿宋_GB2312"/>
          <w:color w:val="FF0000"/>
          <w:szCs w:val="21"/>
          <w:lang w:val="en-US" w:eastAsia="zh-CN"/>
        </w:rPr>
        <w:t>号</w:t>
      </w:r>
      <w:r>
        <w:rPr>
          <w:rFonts w:hint="eastAsia" w:ascii="仿宋_GB2312" w:hAnsi="宋体" w:eastAsia="仿宋_GB2312"/>
          <w:color w:val="FF0000"/>
          <w:szCs w:val="21"/>
        </w:rPr>
        <w:t>，居中</w:t>
      </w:r>
      <w:r>
        <w:rPr>
          <w:rFonts w:hint="eastAsia" w:ascii="仿宋_GB2312" w:eastAsia="仿宋_GB2312"/>
          <w:color w:val="FF0000"/>
          <w:szCs w:val="21"/>
        </w:rPr>
        <w:t>）</w:t>
      </w:r>
    </w:p>
    <w:p w14:paraId="7717B290">
      <w:pPr>
        <w:spacing w:before="312" w:beforeLines="100" w:after="312" w:afterLines="100" w:line="440" w:lineRule="exact"/>
        <w:jc w:val="center"/>
        <w:rPr>
          <w:rFonts w:hint="eastAsia" w:ascii="宋体" w:hAnsi="宋体"/>
          <w:color w:val="FF0000"/>
          <w:sz w:val="24"/>
        </w:rPr>
      </w:pPr>
      <w:r>
        <w:rPr>
          <w:rFonts w:hint="eastAsia" w:ascii="宋体" w:hAnsi="宋体"/>
          <w:color w:val="FF0000"/>
          <w:sz w:val="24"/>
        </w:rPr>
        <w:t>（</w:t>
      </w:r>
      <w:r>
        <w:rPr>
          <w:rFonts w:hint="eastAsia" w:ascii="宋体" w:hAnsi="宋体"/>
          <w:color w:val="FF0000"/>
          <w:sz w:val="24"/>
          <w:lang w:val="en-US" w:eastAsia="zh-CN"/>
        </w:rPr>
        <w:t>参考文献在正文结尾</w:t>
      </w:r>
      <w:r>
        <w:rPr>
          <w:rFonts w:hint="eastAsia" w:ascii="宋体" w:hAnsi="宋体"/>
          <w:color w:val="FF0000"/>
          <w:sz w:val="24"/>
        </w:rPr>
        <w:t>空一行</w:t>
      </w:r>
      <w:r>
        <w:rPr>
          <w:rFonts w:hint="eastAsia" w:ascii="宋体" w:hAnsi="宋体"/>
          <w:color w:val="FF0000"/>
          <w:sz w:val="24"/>
          <w:lang w:eastAsia="zh-CN"/>
        </w:rPr>
        <w:t>，</w:t>
      </w:r>
      <w:r>
        <w:rPr>
          <w:rFonts w:hint="eastAsia" w:ascii="宋体" w:hAnsi="宋体"/>
          <w:color w:val="FF0000"/>
          <w:sz w:val="24"/>
          <w:lang w:val="en-US" w:eastAsia="zh-CN"/>
        </w:rPr>
        <w:t>无需另起一页</w:t>
      </w:r>
      <w:r>
        <w:rPr>
          <w:rFonts w:hint="eastAsia" w:ascii="宋体" w:hAnsi="宋体"/>
          <w:color w:val="FF0000"/>
          <w:sz w:val="24"/>
        </w:rPr>
        <w:t>）</w:t>
      </w:r>
      <w:bookmarkStart w:id="8" w:name="_Toc25568"/>
    </w:p>
    <w:p w14:paraId="157B7452">
      <w:pPr>
        <w:pStyle w:val="2"/>
        <w:rPr>
          <w:rFonts w:hint="eastAsia" w:ascii="宋体" w:hAnsi="宋体"/>
          <w:color w:val="FF0000"/>
          <w:sz w:val="24"/>
        </w:rPr>
      </w:pPr>
    </w:p>
    <w:p w14:paraId="2E7D1E2E">
      <w:pPr>
        <w:pStyle w:val="2"/>
        <w:rPr>
          <w:rFonts w:hint="eastAsia" w:ascii="宋体" w:hAnsi="宋体"/>
          <w:color w:val="FF0000"/>
          <w:sz w:val="24"/>
        </w:rPr>
      </w:pPr>
    </w:p>
    <w:p w14:paraId="379607F6">
      <w:pPr>
        <w:pStyle w:val="2"/>
        <w:rPr>
          <w:rFonts w:hint="eastAsia" w:ascii="宋体" w:hAnsi="宋体"/>
          <w:color w:val="FF0000"/>
          <w:sz w:val="24"/>
        </w:rPr>
      </w:pPr>
    </w:p>
    <w:p w14:paraId="770DA4DC">
      <w:pPr>
        <w:pStyle w:val="2"/>
        <w:rPr>
          <w:rFonts w:hint="eastAsia" w:ascii="宋体" w:hAnsi="宋体"/>
          <w:color w:val="FF0000"/>
          <w:sz w:val="24"/>
        </w:rPr>
      </w:pPr>
    </w:p>
    <w:p w14:paraId="4548D738">
      <w:pPr>
        <w:pStyle w:val="2"/>
        <w:rPr>
          <w:rFonts w:hint="eastAsia" w:ascii="宋体" w:hAnsi="宋体"/>
          <w:color w:val="FF0000"/>
          <w:sz w:val="24"/>
        </w:rPr>
      </w:pPr>
    </w:p>
    <w:p w14:paraId="3CA02A16">
      <w:pPr>
        <w:pStyle w:val="2"/>
        <w:rPr>
          <w:rFonts w:hint="eastAsia" w:ascii="宋体" w:hAnsi="宋体"/>
          <w:color w:val="FF0000"/>
          <w:sz w:val="24"/>
        </w:rPr>
      </w:pPr>
    </w:p>
    <w:p w14:paraId="0C5376DE">
      <w:pPr>
        <w:pStyle w:val="2"/>
        <w:rPr>
          <w:rFonts w:hint="eastAsia" w:ascii="宋体" w:hAnsi="宋体"/>
          <w:color w:val="FF0000"/>
          <w:sz w:val="24"/>
        </w:rPr>
      </w:pPr>
    </w:p>
    <w:p w14:paraId="77148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240" w:lineRule="auto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commentRangeStart w:id="7"/>
      <w:r>
        <w:rPr>
          <w:rFonts w:hint="eastAsia" w:ascii="黑体" w:hAnsi="黑体" w:eastAsia="黑体" w:cs="黑体"/>
          <w:color w:val="auto"/>
          <w:sz w:val="32"/>
          <w:szCs w:val="32"/>
        </w:rPr>
        <w:t>参考文献</w:t>
      </w:r>
      <w:commentRangeEnd w:id="7"/>
      <w:r>
        <w:commentReference w:id="7"/>
      </w:r>
      <w:bookmarkEnd w:id="8"/>
    </w:p>
    <w:p w14:paraId="427B461C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240" w:leftChars="0" w:hanging="240" w:hangingChars="1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t>[1]</w:t>
      </w:r>
      <w:r>
        <w:rPr>
          <w:rFonts w:hint="eastAsia" w:ascii="宋体" w:hAnsi="宋体" w:eastAsia="宋体" w:cs="宋体"/>
          <w:lang w:eastAsia="zh-CN"/>
        </w:rPr>
        <w:t>戴军，袁惠新.膜技术在含油废水处理中的应用</w:t>
      </w:r>
      <w:r>
        <w:rPr>
          <w:rFonts w:hint="default" w:ascii="Times New Roman" w:hAnsi="Times New Roman" w:eastAsia="宋体" w:cs="Times New Roman"/>
          <w:lang w:eastAsia="zh-CN"/>
        </w:rPr>
        <w:t>[J]</w:t>
      </w:r>
      <w:r>
        <w:rPr>
          <w:rFonts w:hint="eastAsia" w:ascii="宋体" w:hAnsi="宋体" w:eastAsia="宋体" w:cs="宋体"/>
          <w:lang w:eastAsia="zh-CN"/>
        </w:rPr>
        <w:t>.膜科学与技术，</w:t>
      </w:r>
      <w:r>
        <w:rPr>
          <w:rFonts w:hint="eastAsia" w:ascii="Times New Roman" w:hAnsi="Times New Roman" w:eastAsia="宋体" w:cs="Times New Roman"/>
          <w:lang w:eastAsia="zh-CN"/>
        </w:rPr>
        <w:t>2002（2）</w:t>
      </w:r>
      <w:r>
        <w:rPr>
          <w:rFonts w:hint="eastAsia" w:ascii="宋体" w:hAnsi="宋体" w:eastAsia="宋体" w:cs="宋体"/>
          <w:lang w:eastAsia="zh-CN"/>
        </w:rPr>
        <w:t>：</w:t>
      </w:r>
      <w:commentRangeStart w:id="8"/>
      <w:r>
        <w:rPr>
          <w:rFonts w:hint="eastAsia" w:ascii="Times New Roman" w:hAnsi="Times New Roman" w:eastAsia="宋体" w:cs="Times New Roman"/>
          <w:lang w:eastAsia="zh-CN"/>
        </w:rPr>
        <w:t>59-64</w:t>
      </w:r>
      <w:r>
        <w:rPr>
          <w:rFonts w:hint="eastAsia" w:ascii="宋体" w:hAnsi="宋体" w:eastAsia="宋体" w:cs="宋体"/>
          <w:lang w:eastAsia="zh-CN"/>
        </w:rPr>
        <w:t>.</w:t>
      </w:r>
      <w:commentRangeEnd w:id="8"/>
      <w:r>
        <w:commentReference w:id="8"/>
      </w:r>
    </w:p>
    <w:p w14:paraId="4C97E307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240" w:leftChars="0" w:hanging="240" w:hangingChars="1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t>[2]</w:t>
      </w:r>
      <w:r>
        <w:rPr>
          <w:rFonts w:hint="eastAsia" w:ascii="宋体" w:hAnsi="宋体" w:eastAsia="宋体" w:cs="宋体"/>
          <w:lang w:eastAsia="zh-CN"/>
        </w:rPr>
        <w:t>毛侠，孙云.和谐图案的自动生成研究</w:t>
      </w:r>
      <w:r>
        <w:rPr>
          <w:rFonts w:hint="eastAsia" w:ascii="Times New Roman" w:hAnsi="Times New Roman" w:eastAsia="宋体" w:cs="Times New Roman"/>
          <w:lang w:eastAsia="zh-CN"/>
        </w:rPr>
        <w:t>[A]</w:t>
      </w:r>
      <w:r>
        <w:rPr>
          <w:rFonts w:hint="eastAsia" w:ascii="宋体" w:hAnsi="宋体" w:eastAsia="宋体" w:cs="宋体"/>
          <w:lang w:eastAsia="zh-CN"/>
        </w:rPr>
        <w:t>.第一届中国情感计算及智能交互学术会议论文集</w:t>
      </w:r>
      <w:r>
        <w:rPr>
          <w:rFonts w:hint="eastAsia" w:ascii="Times New Roman" w:hAnsi="Times New Roman" w:eastAsia="宋体" w:cs="Times New Roman"/>
          <w:lang w:eastAsia="zh-CN"/>
        </w:rPr>
        <w:t>[C]</w:t>
      </w:r>
      <w:r>
        <w:rPr>
          <w:rFonts w:hint="eastAsia" w:ascii="宋体" w:hAnsi="宋体" w:eastAsia="宋体" w:cs="宋体"/>
          <w:lang w:eastAsia="zh-CN"/>
        </w:rPr>
        <w:t>.北京：中国科学院自动化研究所，</w:t>
      </w:r>
      <w:r>
        <w:rPr>
          <w:rFonts w:hint="eastAsia" w:ascii="Times New Roman" w:hAnsi="Times New Roman" w:eastAsia="宋体" w:cs="Times New Roman"/>
          <w:lang w:eastAsia="zh-CN"/>
        </w:rPr>
        <w:t>2003（3）</w:t>
      </w:r>
      <w:r>
        <w:rPr>
          <w:rFonts w:hint="eastAsia" w:ascii="宋体" w:hAnsi="宋体" w:eastAsia="宋体" w:cs="宋体"/>
          <w:lang w:eastAsia="zh-CN"/>
        </w:rPr>
        <w:t>：</w:t>
      </w:r>
      <w:r>
        <w:rPr>
          <w:rFonts w:hint="eastAsia" w:ascii="Times New Roman" w:hAnsi="Times New Roman" w:eastAsia="宋体" w:cs="Times New Roman"/>
          <w:lang w:eastAsia="zh-CN"/>
        </w:rPr>
        <w:t>277-279</w:t>
      </w:r>
      <w:r>
        <w:rPr>
          <w:rFonts w:hint="eastAsia" w:ascii="宋体" w:hAnsi="宋体" w:eastAsia="宋体" w:cs="宋体"/>
          <w:lang w:eastAsia="zh-CN"/>
        </w:rPr>
        <w:t>.</w:t>
      </w:r>
    </w:p>
    <w:p w14:paraId="3CA2F1FB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Chars="0" w:firstLine="0" w:firstLineChars="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t>[3]</w:t>
      </w:r>
      <w:r>
        <w:rPr>
          <w:rFonts w:hint="eastAsia" w:ascii="宋体" w:hAnsi="宋体" w:eastAsia="宋体" w:cs="宋体"/>
          <w:lang w:eastAsia="zh-CN"/>
        </w:rPr>
        <w:t>王湛.膜分离技术基础</w:t>
      </w:r>
      <w:r>
        <w:rPr>
          <w:rFonts w:hint="eastAsia" w:ascii="Times New Roman" w:hAnsi="Times New Roman" w:eastAsia="宋体" w:cs="Times New Roman"/>
          <w:lang w:eastAsia="zh-CN"/>
        </w:rPr>
        <w:t>[M]</w:t>
      </w:r>
      <w:r>
        <w:rPr>
          <w:rFonts w:hint="eastAsia" w:ascii="宋体" w:hAnsi="宋体" w:eastAsia="宋体" w:cs="宋体"/>
          <w:lang w:eastAsia="zh-CN"/>
        </w:rPr>
        <w:t>.北京</w:t>
      </w:r>
      <w:r>
        <w:rPr>
          <w:rFonts w:hint="eastAsia" w:ascii="宋体" w:hAnsi="宋体" w:cs="宋体"/>
          <w:lang w:eastAsia="zh-CN"/>
        </w:rPr>
        <w:t>：</w:t>
      </w:r>
      <w:r>
        <w:rPr>
          <w:rFonts w:hint="eastAsia" w:ascii="宋体" w:hAnsi="宋体" w:eastAsia="宋体" w:cs="宋体"/>
          <w:lang w:eastAsia="zh-CN"/>
        </w:rPr>
        <w:t>化学工业出版社，</w:t>
      </w:r>
      <w:r>
        <w:rPr>
          <w:rFonts w:hint="eastAsia" w:ascii="Times New Roman" w:hAnsi="Times New Roman" w:eastAsia="宋体" w:cs="Times New Roman"/>
          <w:lang w:eastAsia="zh-CN"/>
        </w:rPr>
        <w:t>2000（2）</w:t>
      </w:r>
      <w:r>
        <w:rPr>
          <w:rFonts w:hint="eastAsia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eastAsia="宋体" w:cs="Times New Roman"/>
          <w:lang w:eastAsia="zh-CN"/>
        </w:rPr>
        <w:t>14-21，30</w:t>
      </w:r>
      <w:r>
        <w:rPr>
          <w:rFonts w:hint="eastAsia" w:ascii="宋体" w:hAnsi="宋体" w:eastAsia="宋体" w:cs="宋体"/>
          <w:lang w:eastAsia="zh-CN"/>
        </w:rPr>
        <w:t>.</w:t>
      </w:r>
    </w:p>
    <w:p w14:paraId="3A8B1A6E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240" w:leftChars="0" w:hanging="240" w:hangingChars="1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t>[4]</w:t>
      </w:r>
      <w:r>
        <w:rPr>
          <w:rFonts w:hint="eastAsia" w:ascii="宋体" w:hAnsi="宋体" w:eastAsia="宋体" w:cs="宋体"/>
          <w:lang w:eastAsia="zh-CN"/>
        </w:rPr>
        <w:t>张志祥.间断动力系统的随机扰动及其在守恒律方程中的应用</w:t>
      </w:r>
      <w:r>
        <w:rPr>
          <w:rFonts w:hint="eastAsia" w:ascii="Times New Roman" w:hAnsi="Times New Roman" w:eastAsia="宋体" w:cs="Times New Roman"/>
          <w:lang w:eastAsia="zh-CN"/>
        </w:rPr>
        <w:t>[D]</w:t>
      </w:r>
      <w:r>
        <w:rPr>
          <w:rFonts w:hint="eastAsia" w:ascii="宋体" w:hAnsi="宋体" w:eastAsia="宋体" w:cs="宋体"/>
          <w:lang w:eastAsia="zh-CN"/>
        </w:rPr>
        <w:t>.北京：北京大学数学学院</w:t>
      </w:r>
      <w:r>
        <w:rPr>
          <w:rFonts w:hint="eastAsia" w:ascii="宋体" w:hAnsi="宋体" w:cs="宋体"/>
          <w:lang w:eastAsia="zh-CN"/>
        </w:rPr>
        <w:t>，</w:t>
      </w:r>
      <w:r>
        <w:rPr>
          <w:rFonts w:hint="eastAsia" w:ascii="Times New Roman" w:hAnsi="Times New Roman" w:eastAsia="宋体" w:cs="Times New Roman"/>
          <w:lang w:eastAsia="zh-CN"/>
        </w:rPr>
        <w:t>1998（5）</w:t>
      </w:r>
      <w:r>
        <w:rPr>
          <w:rFonts w:hint="eastAsia" w:ascii="Times New Roman" w:hAnsi="Times New Roman" w:cs="Times New Roman"/>
          <w:lang w:eastAsia="zh-CN"/>
        </w:rPr>
        <w:t>：</w:t>
      </w:r>
      <w:r>
        <w:rPr>
          <w:rFonts w:hint="eastAsia" w:ascii="Times New Roman" w:hAnsi="Times New Roman" w:eastAsia="宋体" w:cs="Times New Roman"/>
          <w:lang w:eastAsia="zh-CN"/>
        </w:rPr>
        <w:t>15-18</w:t>
      </w:r>
      <w:r>
        <w:rPr>
          <w:rFonts w:hint="eastAsia" w:ascii="宋体" w:hAnsi="宋体" w:eastAsia="宋体" w:cs="宋体"/>
          <w:lang w:eastAsia="zh-CN"/>
        </w:rPr>
        <w:t>.</w:t>
      </w:r>
    </w:p>
    <w:p w14:paraId="59B952BB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240" w:leftChars="0" w:hanging="240" w:hangingChars="100"/>
        <w:textAlignment w:val="auto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t>[5]World Health Organization. Factors regulating the immune response: report of WHO Scientific Group[R]. Geneva: WHO, 1970（3）</w:t>
      </w:r>
      <w:r>
        <w:rPr>
          <w:rFonts w:hint="eastAsia" w:ascii="Times New Roman" w:hAnsi="Times New Roman" w:cs="Times New Roman"/>
          <w:lang w:val="en-US" w:eastAsia="zh-CN"/>
        </w:rPr>
        <w:t xml:space="preserve">: </w:t>
      </w:r>
      <w:r>
        <w:rPr>
          <w:rFonts w:hint="eastAsia" w:ascii="Times New Roman" w:hAnsi="Times New Roman" w:eastAsia="宋体" w:cs="Times New Roman"/>
          <w:lang w:eastAsia="zh-CN"/>
        </w:rPr>
        <w:t>20-25.</w:t>
      </w:r>
    </w:p>
    <w:p w14:paraId="7A7375B1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240" w:leftChars="0" w:hanging="240" w:hangingChars="1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t>[6]</w:t>
      </w:r>
      <w:r>
        <w:rPr>
          <w:rFonts w:hint="eastAsia" w:ascii="宋体" w:hAnsi="宋体" w:eastAsia="宋体" w:cs="宋体"/>
          <w:lang w:eastAsia="zh-CN"/>
        </w:rPr>
        <w:t>河北绿洲生态环境科技有限公司.一种荒漠化地区生态植被综合培育种植方法</w:t>
      </w:r>
      <w:r>
        <w:rPr>
          <w:rFonts w:hint="eastAsia" w:ascii="宋体" w:hAnsi="宋体" w:cs="宋体"/>
          <w:lang w:eastAsia="zh-CN"/>
        </w:rPr>
        <w:t>：</w:t>
      </w:r>
      <w:r>
        <w:rPr>
          <w:rFonts w:hint="eastAsia" w:ascii="宋体" w:hAnsi="宋体" w:eastAsia="宋体" w:cs="宋体"/>
          <w:lang w:eastAsia="zh-CN"/>
        </w:rPr>
        <w:t>中国</w:t>
      </w:r>
      <w:r>
        <w:rPr>
          <w:rFonts w:hint="eastAsia" w:ascii="宋体" w:hAnsi="宋体" w:cs="宋体"/>
          <w:lang w:eastAsia="zh-CN"/>
        </w:rPr>
        <w:t>，</w:t>
      </w:r>
      <w:r>
        <w:rPr>
          <w:rFonts w:hint="eastAsia" w:ascii="Times New Roman" w:hAnsi="Times New Roman" w:eastAsia="宋体" w:cs="Times New Roman"/>
          <w:lang w:eastAsia="zh-CN"/>
        </w:rPr>
        <w:t>01129210.5[P]</w:t>
      </w:r>
      <w:r>
        <w:rPr>
          <w:rFonts w:hint="eastAsia" w:ascii="宋体" w:hAnsi="宋体" w:eastAsia="宋体" w:cs="宋体"/>
          <w:lang w:eastAsia="zh-CN"/>
        </w:rPr>
        <w:t>.</w:t>
      </w:r>
      <w:r>
        <w:rPr>
          <w:rFonts w:hint="eastAsia" w:ascii="Times New Roman" w:hAnsi="Times New Roman" w:eastAsia="宋体" w:cs="Times New Roman"/>
          <w:lang w:eastAsia="zh-CN"/>
        </w:rPr>
        <w:t>2001-10-24</w:t>
      </w:r>
      <w:r>
        <w:rPr>
          <w:rFonts w:hint="eastAsia" w:ascii="宋体" w:hAnsi="宋体" w:eastAsia="宋体" w:cs="宋体"/>
          <w:lang w:eastAsia="zh-CN"/>
        </w:rPr>
        <w:t>.</w:t>
      </w:r>
    </w:p>
    <w:p w14:paraId="4E07C714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240" w:leftChars="0" w:hanging="240" w:hangingChars="1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t>[7]</w:t>
      </w:r>
      <w:r>
        <w:rPr>
          <w:rFonts w:hint="eastAsia" w:ascii="宋体" w:hAnsi="宋体" w:eastAsia="宋体" w:cs="宋体"/>
          <w:lang w:eastAsia="zh-CN"/>
        </w:rPr>
        <w:t>基本规则编写组.</w:t>
      </w:r>
      <w:r>
        <w:rPr>
          <w:rFonts w:hint="eastAsia" w:ascii="Times New Roman" w:hAnsi="Times New Roman" w:eastAsia="宋体" w:cs="Times New Roman"/>
          <w:lang w:eastAsia="zh-CN"/>
        </w:rPr>
        <w:t>GB/T16159-1996</w:t>
      </w:r>
      <w:r>
        <w:rPr>
          <w:rFonts w:hint="eastAsia" w:ascii="宋体" w:hAnsi="宋体" w:eastAsia="宋体" w:cs="宋体"/>
          <w:lang w:eastAsia="zh-CN"/>
        </w:rPr>
        <w:t>,汉语拼音证词法基本规则</w:t>
      </w:r>
      <w:r>
        <w:rPr>
          <w:rFonts w:hint="eastAsia" w:ascii="Times New Roman" w:hAnsi="Times New Roman" w:eastAsia="宋体" w:cs="Times New Roman"/>
          <w:lang w:eastAsia="zh-CN"/>
        </w:rPr>
        <w:t>[S]</w:t>
      </w:r>
      <w:r>
        <w:rPr>
          <w:rFonts w:hint="eastAsia" w:ascii="宋体" w:hAnsi="宋体" w:eastAsia="宋体" w:cs="宋体"/>
          <w:lang w:eastAsia="zh-CN"/>
        </w:rPr>
        <w:t>.北京：中国标准出版社，</w:t>
      </w:r>
      <w:r>
        <w:rPr>
          <w:rFonts w:hint="eastAsia" w:ascii="Times New Roman" w:hAnsi="Times New Roman" w:eastAsia="宋体" w:cs="Times New Roman"/>
          <w:lang w:eastAsia="zh-CN"/>
        </w:rPr>
        <w:t>1996（10）:15-18</w:t>
      </w:r>
      <w:r>
        <w:rPr>
          <w:rFonts w:hint="eastAsia" w:ascii="宋体" w:hAnsi="宋体" w:eastAsia="宋体" w:cs="宋体"/>
          <w:lang w:eastAsia="zh-CN"/>
        </w:rPr>
        <w:t>.</w:t>
      </w:r>
    </w:p>
    <w:p w14:paraId="6A9C3310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Chars="0" w:firstLine="0" w:firstLineChars="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t>[8]</w:t>
      </w:r>
      <w:r>
        <w:rPr>
          <w:rFonts w:hint="eastAsia" w:ascii="宋体" w:hAnsi="宋体" w:eastAsia="宋体" w:cs="宋体"/>
          <w:lang w:eastAsia="zh-CN"/>
        </w:rPr>
        <w:t>毛侠.情感工学破解“舒服之谜”</w:t>
      </w:r>
      <w:r>
        <w:rPr>
          <w:rFonts w:hint="eastAsia" w:ascii="Times New Roman" w:hAnsi="Times New Roman" w:eastAsia="宋体" w:cs="Times New Roman"/>
          <w:lang w:eastAsia="zh-CN"/>
        </w:rPr>
        <w:t>[N]</w:t>
      </w:r>
      <w:r>
        <w:rPr>
          <w:rFonts w:hint="eastAsia" w:ascii="宋体" w:hAnsi="宋体" w:eastAsia="宋体" w:cs="宋体"/>
          <w:lang w:eastAsia="zh-CN"/>
        </w:rPr>
        <w:t>.光明日报，</w:t>
      </w:r>
      <w:r>
        <w:rPr>
          <w:rFonts w:hint="eastAsia" w:ascii="Times New Roman" w:hAnsi="Times New Roman" w:eastAsia="宋体" w:cs="Times New Roman"/>
          <w:lang w:eastAsia="zh-CN"/>
        </w:rPr>
        <w:t>2004-04-17（B1）</w:t>
      </w:r>
      <w:r>
        <w:rPr>
          <w:rFonts w:hint="eastAsia" w:ascii="宋体" w:hAnsi="宋体" w:eastAsia="宋体" w:cs="宋体"/>
          <w:lang w:eastAsia="zh-CN"/>
        </w:rPr>
        <w:t>.</w:t>
      </w:r>
    </w:p>
    <w:p w14:paraId="3AD53A68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="240" w:leftChars="0" w:hanging="240" w:hangingChars="100"/>
        <w:textAlignment w:val="auto"/>
        <w:rPr>
          <w:rFonts w:hint="eastAsia" w:ascii="宋体" w:hAnsi="宋体" w:eastAsia="宋体" w:cs="宋体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t>[9]</w:t>
      </w:r>
      <w:r>
        <w:rPr>
          <w:rFonts w:hint="eastAsia" w:ascii="宋体" w:hAnsi="宋体" w:eastAsia="宋体" w:cs="宋体"/>
          <w:lang w:eastAsia="zh-CN"/>
        </w:rPr>
        <w:t>陈剑.上博简《民之父母》“而得既塞於四海矣”句解释</w:t>
      </w:r>
      <w:r>
        <w:rPr>
          <w:rFonts w:hint="eastAsia" w:ascii="Times New Roman" w:hAnsi="Times New Roman" w:eastAsia="宋体" w:cs="Times New Roman"/>
          <w:lang w:eastAsia="zh-CN"/>
        </w:rPr>
        <w:t>[EB/OL</w:t>
      </w:r>
      <w:r>
        <w:rPr>
          <w:rFonts w:hint="eastAsia" w:ascii="Times New Roman" w:hAnsi="Times New Roman" w:cs="Times New Roman"/>
          <w:lang w:val="en-US" w:eastAsia="zh-CN"/>
        </w:rPr>
        <w:t>]</w:t>
      </w:r>
      <w:r>
        <w:rPr>
          <w:rFonts w:hint="eastAsia" w:ascii="宋体" w:hAnsi="宋体" w:eastAsia="宋体" w:cs="宋体"/>
          <w:lang w:eastAsia="zh-CN"/>
        </w:rPr>
        <w:t>.简帛研究网站，</w:t>
      </w:r>
      <w:r>
        <w:rPr>
          <w:rFonts w:hint="eastAsia" w:ascii="Times New Roman" w:hAnsi="Times New Roman" w:eastAsia="宋体" w:cs="Times New Roman"/>
          <w:lang w:eastAsia="zh-CN"/>
        </w:rPr>
        <w:t>http://www.bamboosilk.org/Wssf/2003/chenjian03.htm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ascii="Times New Roman" w:hAnsi="Times New Roman" w:eastAsia="宋体" w:cs="Times New Roman"/>
          <w:lang w:eastAsia="zh-CN"/>
        </w:rPr>
        <w:t>2003-01-18.</w:t>
      </w:r>
    </w:p>
    <w:p w14:paraId="7E354CEA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Chars="0" w:firstLine="0" w:firstLineChars="0"/>
        <w:jc w:val="center"/>
        <w:textAlignment w:val="auto"/>
        <w:rPr>
          <w:rFonts w:hint="eastAsia" w:ascii="宋体" w:hAnsi="宋体"/>
          <w:color w:val="FF0000"/>
          <w:szCs w:val="21"/>
        </w:rPr>
      </w:pPr>
      <w:r>
        <w:rPr>
          <w:rFonts w:hint="eastAsia" w:ascii="宋体" w:hAnsi="宋体"/>
          <w:color w:val="FF0000"/>
          <w:szCs w:val="21"/>
        </w:rPr>
        <w:t>(</w:t>
      </w:r>
      <w:r>
        <w:rPr>
          <w:rFonts w:hint="eastAsia" w:ascii="仿宋_GB2312" w:hAnsi="宋体" w:eastAsia="仿宋_GB2312" w:cs="仿宋_GB2312"/>
          <w:color w:val="FF0000"/>
          <w:lang w:bidi="ar"/>
        </w:rPr>
        <w:t>宋体小四号，行距固定值22磅，</w:t>
      </w:r>
      <w:r>
        <w:rPr>
          <w:rFonts w:hint="eastAsia" w:ascii="仿宋_GB2312" w:hAnsi="宋体" w:eastAsia="仿宋_GB2312" w:cs="仿宋_GB2312"/>
          <w:color w:val="FF0000"/>
          <w:lang w:val="en-US" w:eastAsia="zh-CN" w:bidi="ar"/>
        </w:rPr>
        <w:t>两端对齐</w:t>
      </w:r>
      <w:r>
        <w:rPr>
          <w:rFonts w:hint="eastAsia" w:ascii="宋体" w:hAnsi="宋体"/>
          <w:color w:val="FF0000"/>
          <w:szCs w:val="21"/>
        </w:rPr>
        <w:t>)</w:t>
      </w:r>
    </w:p>
    <w:p w14:paraId="1ABD9436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Chars="0" w:firstLine="0" w:firstLineChars="0"/>
        <w:textAlignment w:val="auto"/>
        <w:rPr>
          <w:rFonts w:hint="eastAsia" w:ascii="宋体" w:hAnsi="宋体" w:eastAsia="宋体" w:cs="宋体"/>
          <w:lang w:eastAsia="zh-CN"/>
        </w:rPr>
      </w:pPr>
    </w:p>
    <w:p w14:paraId="2455BFD2">
      <w:pPr>
        <w:pStyle w:val="1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ind w:leftChars="0" w:firstLine="0" w:firstLineChars="0"/>
        <w:textAlignment w:val="auto"/>
        <w:rPr>
          <w:rFonts w:hint="eastAsia" w:ascii="宋体" w:hAnsi="宋体" w:eastAsia="宋体" w:cs="宋体"/>
          <w:lang w:eastAsia="zh-CN"/>
        </w:rPr>
      </w:pPr>
    </w:p>
    <w:p w14:paraId="36785724">
      <w:pPr>
        <w:ind w:left="0" w:leftChars="0" w:firstLine="0" w:firstLineChars="0"/>
        <w:jc w:val="both"/>
        <w:rPr>
          <w:rFonts w:hint="eastAsia"/>
          <w:b/>
          <w:sz w:val="30"/>
          <w:szCs w:val="30"/>
        </w:rPr>
      </w:pPr>
      <w:bookmarkStart w:id="9" w:name="_Toc28213"/>
      <w:bookmarkStart w:id="10" w:name="_Toc22964"/>
      <w:bookmarkStart w:id="11" w:name="_Toc11787"/>
      <w:bookmarkStart w:id="12" w:name="_Toc24914"/>
    </w:p>
    <w:p w14:paraId="7283042A">
      <w:pPr>
        <w:pStyle w:val="2"/>
        <w:rPr>
          <w:rFonts w:hint="eastAsia"/>
          <w:b/>
          <w:sz w:val="30"/>
          <w:szCs w:val="30"/>
        </w:rPr>
      </w:pPr>
    </w:p>
    <w:p w14:paraId="37005C47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62BF8998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140AA3C5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2A5C23C9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049D50FA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4CAC98F7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5C976278">
      <w:pPr>
        <w:pStyle w:val="3"/>
        <w:widowControl/>
        <w:spacing w:before="249" w:beforeLines="80" w:after="156" w:afterLines="50" w:line="460" w:lineRule="exact"/>
        <w:jc w:val="left"/>
        <w:rPr>
          <w:rFonts w:ascii="黑体" w:eastAsia="黑体" w:cs="黑体"/>
          <w:b w:val="0"/>
          <w:bCs/>
          <w:kern w:val="0"/>
          <w:sz w:val="32"/>
          <w:szCs w:val="32"/>
          <w:lang w:val="zh-CN"/>
        </w:rPr>
      </w:pPr>
      <w:r>
        <w:rPr>
          <w:rFonts w:hint="eastAsia"/>
          <w:b/>
          <w:sz w:val="30"/>
          <w:szCs w:val="30"/>
        </w:rPr>
        <w:br w:type="page"/>
      </w:r>
      <w:r>
        <w:rPr>
          <w:rFonts w:ascii="黑体" w:eastAsia="黑体" w:cs="黑体"/>
          <w:b w:val="0"/>
          <w:bCs/>
          <w:kern w:val="0"/>
          <w:sz w:val="32"/>
          <w:szCs w:val="32"/>
          <w:lang w:val="zh-CN"/>
        </w:rPr>
        <w:t>附录</w:t>
      </w:r>
    </w:p>
    <w:p w14:paraId="261E2CC2">
      <w:pPr>
        <w:rPr>
          <w:rFonts w:hint="eastAsia" w:ascii="仿宋_GB2312" w:eastAsia="仿宋_GB2312" w:cs="仿宋_GB2312"/>
          <w:color w:val="FF0000"/>
        </w:rPr>
      </w:pPr>
      <w:r>
        <w:rPr>
          <w:rFonts w:hint="eastAsia" w:ascii="仿宋_GB2312" w:eastAsia="仿宋_GB2312" w:cs="仿宋_GB2312"/>
          <w:color w:val="FF0000"/>
          <w:lang w:bidi="ar"/>
        </w:rPr>
        <w:t>（黑体三号，左对齐）</w:t>
      </w:r>
    </w:p>
    <w:p w14:paraId="3B0656C3">
      <w:pPr>
        <w:spacing w:line="440" w:lineRule="exact"/>
        <w:rPr>
          <w:rFonts w:hint="eastAsia" w:ascii="宋体" w:hAnsi="宋体" w:cs="宋体"/>
          <w:sz w:val="24"/>
          <w:lang w:bidi="ar"/>
        </w:rPr>
      </w:pPr>
      <w:r>
        <w:rPr>
          <w:rFonts w:hint="eastAsia" w:ascii="宋体" w:hAnsi="宋体" w:cs="宋体"/>
          <w:color w:val="FF0000"/>
          <w:sz w:val="24"/>
          <w:lang w:bidi="ar"/>
        </w:rPr>
        <w:t>□□</w:t>
      </w:r>
      <w:r>
        <w:rPr>
          <w:rFonts w:hint="eastAsia" w:ascii="宋体" w:hAnsi="宋体" w:cs="宋体"/>
          <w:sz w:val="24"/>
          <w:lang w:bidi="ar"/>
        </w:rPr>
        <w:t>××××××××××××××××××××××××××××××××××××××××××××</w:t>
      </w:r>
    </w:p>
    <w:p w14:paraId="2446655F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  <w:r>
        <w:rPr>
          <w:rFonts w:hint="eastAsia" w:ascii="仿宋_GB2312" w:hAnsi="宋体" w:eastAsia="仿宋_GB2312" w:cs="仿宋_GB2312"/>
          <w:color w:val="FF0000"/>
          <w:lang w:bidi="ar"/>
        </w:rPr>
        <w:t>（宋体小四号，行距固定值22磅，</w:t>
      </w:r>
      <w:r>
        <w:rPr>
          <w:rFonts w:hint="eastAsia" w:ascii="仿宋_GB2312" w:hAnsi="宋体" w:eastAsia="仿宋_GB2312" w:cs="仿宋_GB2312"/>
          <w:color w:val="FF0000"/>
          <w:szCs w:val="36"/>
          <w:lang w:bidi="ar"/>
        </w:rPr>
        <w:t>字符间距</w:t>
      </w:r>
    </w:p>
    <w:p w14:paraId="3886A3B7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2D041023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3C56E147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7F4E1663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3C260747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713FC175">
      <w:pPr>
        <w:pStyle w:val="2"/>
        <w:ind w:left="0" w:leftChars="0" w:firstLine="0" w:firstLineChars="0"/>
        <w:rPr>
          <w:rFonts w:hint="eastAsia"/>
          <w:b/>
          <w:sz w:val="30"/>
          <w:szCs w:val="30"/>
        </w:rPr>
      </w:pPr>
    </w:p>
    <w:p w14:paraId="54C336E5">
      <w:pPr>
        <w:spacing w:line="500" w:lineRule="exact"/>
        <w:jc w:val="center"/>
        <w:rPr>
          <w:rFonts w:hint="eastAsia"/>
          <w:lang w:val="en-US" w:eastAsia="zh-CN"/>
        </w:rPr>
        <w:sectPr>
          <w:headerReference r:id="rId13" w:type="default"/>
          <w:footerReference r:id="rId14" w:type="default"/>
          <w:pgSz w:w="11906" w:h="16838"/>
          <w:pgMar w:top="1417" w:right="1701" w:bottom="1134" w:left="1701" w:header="1134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rtlGutter w:val="0"/>
          <w:docGrid w:type="lines" w:linePitch="332" w:charSpace="0"/>
        </w:sectPr>
      </w:pPr>
    </w:p>
    <w:bookmarkEnd w:id="9"/>
    <w:bookmarkEnd w:id="10"/>
    <w:bookmarkEnd w:id="11"/>
    <w:bookmarkEnd w:id="12"/>
    <w:p w14:paraId="69465744">
      <w:pPr>
        <w:pStyle w:val="3"/>
        <w:widowControl/>
        <w:spacing w:before="249" w:beforeLines="80" w:after="156" w:afterLines="50" w:line="460" w:lineRule="exact"/>
        <w:jc w:val="center"/>
        <w:rPr>
          <w:rFonts w:ascii="黑体" w:hAnsi="黑体" w:eastAsia="黑体" w:cs="黑体"/>
          <w:b w:val="0"/>
          <w:bCs/>
          <w:kern w:val="0"/>
          <w:sz w:val="32"/>
          <w:szCs w:val="32"/>
          <w:lang w:val="zh-CN"/>
        </w:rPr>
      </w:pPr>
      <w:r>
        <w:rPr>
          <w:rFonts w:ascii="黑体" w:hAnsi="黑体" w:eastAsia="黑体" w:cs="黑体"/>
          <w:b w:val="0"/>
          <w:bCs/>
          <w:kern w:val="0"/>
          <w:sz w:val="32"/>
          <w:szCs w:val="32"/>
          <w:lang w:val="zh-CN"/>
        </w:rPr>
        <w:t>致</w:t>
      </w:r>
      <w:r>
        <w:rPr>
          <w:rFonts w:ascii="黑体" w:hAnsi="黑体" w:eastAsia="黑体" w:cs="黑体"/>
          <w:b w:val="0"/>
          <w:bCs/>
          <w:color w:val="FF0000"/>
          <w:kern w:val="0"/>
          <w:sz w:val="32"/>
          <w:szCs w:val="32"/>
          <w:lang w:val="zh-CN"/>
        </w:rPr>
        <w:t>□</w:t>
      </w:r>
      <w:r>
        <w:rPr>
          <w:rFonts w:ascii="黑体" w:hAnsi="黑体" w:eastAsia="黑体" w:cs="黑体"/>
          <w:b w:val="0"/>
          <w:bCs/>
          <w:kern w:val="0"/>
          <w:sz w:val="32"/>
          <w:szCs w:val="32"/>
          <w:lang w:val="zh-CN"/>
        </w:rPr>
        <w:t>谢</w:t>
      </w:r>
    </w:p>
    <w:p w14:paraId="149C0D93">
      <w:pPr>
        <w:jc w:val="center"/>
        <w:rPr>
          <w:rFonts w:hint="eastAsia" w:ascii="仿宋_GB2312" w:eastAsia="仿宋_GB2312" w:cs="仿宋_GB2312"/>
          <w:color w:val="FF0000"/>
        </w:rPr>
      </w:pPr>
      <w:r>
        <w:rPr>
          <w:rFonts w:hint="eastAsia" w:ascii="仿宋_GB2312" w:eastAsia="仿宋_GB2312" w:cs="仿宋_GB2312"/>
          <w:color w:val="FF0000"/>
          <w:lang w:bidi="ar"/>
        </w:rPr>
        <w:t>（黑体三号，居中）</w:t>
      </w:r>
    </w:p>
    <w:p w14:paraId="2D3823B0">
      <w:pPr>
        <w:spacing w:line="440" w:lineRule="exact"/>
        <w:rPr>
          <w:rFonts w:hint="eastAsia" w:ascii="宋体" w:hAnsi="宋体" w:cs="宋体"/>
          <w:sz w:val="24"/>
          <w:lang w:bidi="ar"/>
        </w:rPr>
      </w:pPr>
      <w:r>
        <w:rPr>
          <w:rFonts w:hint="eastAsia" w:ascii="宋体" w:hAnsi="宋体" w:cs="宋体"/>
          <w:color w:val="FF0000"/>
          <w:sz w:val="24"/>
          <w:lang w:bidi="ar"/>
        </w:rPr>
        <w:t>□□</w:t>
      </w:r>
      <w:r>
        <w:rPr>
          <w:rFonts w:hint="eastAsia" w:ascii="宋体" w:hAnsi="宋体" w:cs="宋体"/>
          <w:sz w:val="24"/>
          <w:lang w:bidi="ar"/>
        </w:rPr>
        <w:t>××××××××××××××××××××××××××××××××××××××××××××</w:t>
      </w:r>
    </w:p>
    <w:p w14:paraId="5DCF9549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  <w:r>
        <w:rPr>
          <w:rFonts w:hint="eastAsia" w:ascii="仿宋_GB2312" w:hAnsi="宋体" w:eastAsia="仿宋_GB2312" w:cs="仿宋_GB2312"/>
          <w:color w:val="FF0000"/>
          <w:lang w:bidi="ar"/>
        </w:rPr>
        <w:t>（宋体小四号，行距固定值22磅，</w:t>
      </w:r>
      <w:r>
        <w:rPr>
          <w:rFonts w:hint="eastAsia" w:ascii="仿宋_GB2312" w:hAnsi="宋体" w:eastAsia="仿宋_GB2312" w:cs="仿宋_GB2312"/>
          <w:color w:val="FF0000"/>
          <w:szCs w:val="36"/>
          <w:lang w:bidi="ar"/>
        </w:rPr>
        <w:t>字符间距为</w:t>
      </w:r>
      <w:r>
        <w:rPr>
          <w:rFonts w:hint="eastAsia" w:ascii="仿宋_GB2312" w:hAnsi="宋体" w:eastAsia="仿宋_GB2312" w:cs="黑体"/>
          <w:color w:val="FF0000"/>
          <w:szCs w:val="36"/>
          <w:lang w:bidi="ar"/>
        </w:rPr>
        <w:t>“</w:t>
      </w:r>
      <w:r>
        <w:rPr>
          <w:rFonts w:hint="eastAsia" w:ascii="仿宋_GB2312" w:hAnsi="宋体" w:eastAsia="仿宋_GB2312" w:cs="仿宋_GB2312"/>
          <w:color w:val="FF0000"/>
          <w:szCs w:val="36"/>
          <w:lang w:bidi="ar"/>
        </w:rPr>
        <w:t>标准</w:t>
      </w:r>
      <w:r>
        <w:rPr>
          <w:rFonts w:hint="eastAsia" w:ascii="仿宋_GB2312" w:hAnsi="宋体" w:eastAsia="仿宋_GB2312" w:cs="黑体"/>
          <w:color w:val="FF0000"/>
          <w:szCs w:val="36"/>
          <w:lang w:bidi="ar"/>
        </w:rPr>
        <w:t>”</w:t>
      </w:r>
      <w:r>
        <w:rPr>
          <w:rFonts w:hint="eastAsia" w:ascii="仿宋_GB2312" w:hAnsi="宋体" w:eastAsia="仿宋_GB2312" w:cs="仿宋_GB2312"/>
          <w:color w:val="FF0000"/>
          <w:lang w:bidi="ar"/>
        </w:rPr>
        <w:t>）</w:t>
      </w:r>
    </w:p>
    <w:p w14:paraId="0C4EA078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79580CAD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6EC1D349">
      <w:pPr>
        <w:spacing w:line="500" w:lineRule="exact"/>
        <w:jc w:val="center"/>
        <w:rPr>
          <w:rFonts w:hint="default" w:ascii="宋体" w:hAnsi="宋体" w:eastAsia="宋体" w:cs="宋体"/>
          <w:color w:val="000000"/>
          <w:lang w:val="en-US" w:eastAsia="zh-CN" w:bidi="ar"/>
        </w:rPr>
      </w:pPr>
      <w:r>
        <w:rPr>
          <w:rFonts w:hint="eastAsia" w:ascii="宋体" w:hAnsi="宋体" w:cs="宋体"/>
          <w:color w:val="000000"/>
          <w:lang w:val="en-US" w:eastAsia="zh-CN" w:bidi="ar"/>
        </w:rPr>
        <w:t xml:space="preserve">                                                 某某某</w:t>
      </w:r>
    </w:p>
    <w:p w14:paraId="40DA0B4D">
      <w:pPr>
        <w:spacing w:line="500" w:lineRule="exact"/>
        <w:jc w:val="right"/>
        <w:rPr>
          <w:rFonts w:hint="default" w:ascii="Times New Roman" w:hAnsi="Times New Roman" w:eastAsia="宋体" w:cs="Times New Roman"/>
          <w:color w:val="000000"/>
          <w:lang w:val="en-US" w:eastAsia="zh-CN" w:bidi="ar"/>
        </w:rPr>
      </w:pPr>
      <w:r>
        <w:rPr>
          <w:rFonts w:hint="eastAsia" w:cs="Times New Roman"/>
          <w:color w:val="000000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lang w:val="en-US" w:eastAsia="zh-CN" w:bidi="ar"/>
        </w:rPr>
        <w:t>年</w:t>
      </w:r>
      <w:r>
        <w:rPr>
          <w:rFonts w:hint="eastAsia" w:cs="Times New Roman"/>
          <w:color w:val="000000"/>
          <w:lang w:val="en-US" w:eastAsia="zh-CN" w:bidi="ar"/>
        </w:rPr>
        <w:t xml:space="preserve">     </w:t>
      </w:r>
      <w:r>
        <w:rPr>
          <w:rFonts w:hint="default" w:ascii="Times New Roman" w:hAnsi="Times New Roman" w:eastAsia="宋体" w:cs="Times New Roman"/>
          <w:color w:val="000000"/>
          <w:lang w:val="en-US" w:eastAsia="zh-CN" w:bidi="ar"/>
        </w:rPr>
        <w:t>月</w:t>
      </w:r>
      <w:r>
        <w:rPr>
          <w:rFonts w:hint="eastAsia" w:cs="Times New Roman"/>
          <w:color w:val="000000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color w:val="000000"/>
          <w:lang w:val="en-US" w:eastAsia="zh-CN" w:bidi="ar"/>
        </w:rPr>
        <w:t>日</w:t>
      </w:r>
    </w:p>
    <w:p w14:paraId="28055127">
      <w:pPr>
        <w:ind w:left="0" w:leftChars="0" w:firstLine="0" w:firstLineChars="0"/>
      </w:pPr>
    </w:p>
    <w:p w14:paraId="6AB24553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431940C3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1C5B1C1B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0CBA4528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03D4EAD4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3954DD2A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23E8BC0E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51600094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352FF8FC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0FF814DD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4560F47D">
      <w:pPr>
        <w:spacing w:line="500" w:lineRule="exact"/>
        <w:jc w:val="center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5DE385C4">
      <w:pPr>
        <w:spacing w:line="20" w:lineRule="exact"/>
        <w:rPr>
          <w:rFonts w:hint="eastAsia" w:ascii="黑体" w:hAnsi="黑体" w:eastAsia="黑体" w:cs="黑体"/>
          <w:bCs/>
          <w:sz w:val="32"/>
          <w:szCs w:val="32"/>
        </w:rPr>
      </w:pPr>
    </w:p>
    <w:p w14:paraId="5C5C6B0D">
      <w:pPr>
        <w:bidi w:val="0"/>
        <w:rPr>
          <w:rFonts w:hint="eastAsia"/>
          <w:lang w:val="en-US" w:eastAsia="zh-CN"/>
        </w:rPr>
      </w:pPr>
    </w:p>
    <w:p w14:paraId="42933CD6">
      <w:pPr>
        <w:tabs>
          <w:tab w:val="left" w:pos="1091"/>
        </w:tabs>
        <w:bidi w:val="0"/>
        <w:jc w:val="left"/>
        <w:rPr>
          <w:rFonts w:hint="eastAsia"/>
          <w:lang w:val="en-US" w:eastAsia="zh-CN"/>
        </w:rPr>
        <w:sectPr>
          <w:headerReference r:id="rId15" w:type="default"/>
          <w:pgSz w:w="11906" w:h="16838"/>
          <w:pgMar w:top="1417" w:right="1701" w:bottom="1134" w:left="1701" w:header="1134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32" w:charSpace="0"/>
        </w:sectPr>
      </w:pPr>
    </w:p>
    <w:p w14:paraId="6AC90EFB">
      <w:pPr>
        <w:spacing w:line="440" w:lineRule="exact"/>
        <w:ind w:left="0" w:leftChars="0" w:firstLine="0" w:firstLineChars="0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学 术 声 明</w:t>
      </w:r>
    </w:p>
    <w:p w14:paraId="76BB559B">
      <w:pPr>
        <w:spacing w:line="440" w:lineRule="exact"/>
        <w:ind w:left="0" w:leftChars="0" w:firstLine="0" w:firstLineChars="0"/>
        <w:jc w:val="center"/>
        <w:rPr>
          <w:rFonts w:hint="eastAsia" w:ascii="仿宋_GB2312" w:hAnsi="宋体" w:eastAsia="仿宋_GB2312"/>
          <w:color w:val="FF0000"/>
          <w:szCs w:val="21"/>
        </w:rPr>
      </w:pPr>
      <w:r>
        <w:rPr>
          <w:rFonts w:hint="eastAsia" w:ascii="仿宋_GB2312" w:hAnsi="宋体" w:eastAsia="仿宋_GB2312"/>
          <w:color w:val="FF0000"/>
          <w:szCs w:val="21"/>
        </w:rPr>
        <w:t>（黑体三号，居中）</w:t>
      </w:r>
    </w:p>
    <w:p w14:paraId="47855DBD">
      <w:pPr>
        <w:spacing w:line="440" w:lineRule="exact"/>
        <w:ind w:firstLine="480" w:firstLineChars="20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人呈交的毕业论文（设计），是在指导教师的指导下，独立进行研究工作所取得的成果，所有数据、图片资料真实可靠。尽我所知，除文中已经注明引用的内容外，本毕业论文（设计）的研究成果不包含他人享有著作权的内容。对本论文（设计）所涉及的研究工作做出贡献的其他个人和集体，均已在文中以明确的方式标明。本毕业论文（设计）的知识产权归属于长江大学文理学院。</w:t>
      </w:r>
    </w:p>
    <w:p w14:paraId="3F11DFC4">
      <w:pPr>
        <w:spacing w:line="440" w:lineRule="exact"/>
        <w:ind w:firstLine="720"/>
        <w:jc w:val="center"/>
        <w:rPr>
          <w:rFonts w:hint="eastAsia" w:ascii="仿宋_GB2312" w:hAnsi="宋体" w:eastAsia="仿宋_GB2312"/>
          <w:szCs w:val="21"/>
        </w:rPr>
      </w:pPr>
      <w:r>
        <w:rPr>
          <w:rFonts w:hint="eastAsia" w:ascii="楷体_GB2312" w:eastAsia="楷体_GB2312"/>
          <w:color w:val="FF0000"/>
        </w:rPr>
        <w:t>(宋体小四 )</w:t>
      </w:r>
    </w:p>
    <w:p w14:paraId="3155D2CB">
      <w:pPr>
        <w:spacing w:line="440" w:lineRule="exact"/>
        <w:ind w:firstLine="720"/>
        <w:jc w:val="left"/>
        <w:rPr>
          <w:rFonts w:hint="eastAsia" w:ascii="宋体" w:hAnsi="宋体"/>
          <w:sz w:val="28"/>
          <w:szCs w:val="28"/>
        </w:rPr>
      </w:pPr>
    </w:p>
    <w:p w14:paraId="075A83AB">
      <w:pPr>
        <w:spacing w:line="440" w:lineRule="exact"/>
        <w:ind w:firstLine="720"/>
        <w:jc w:val="left"/>
        <w:rPr>
          <w:rFonts w:hint="eastAsia" w:ascii="宋体" w:hAnsi="宋体"/>
          <w:sz w:val="28"/>
          <w:szCs w:val="28"/>
        </w:rPr>
      </w:pPr>
    </w:p>
    <w:p w14:paraId="17F2D3CC">
      <w:pPr>
        <w:spacing w:line="440" w:lineRule="exact"/>
        <w:ind w:firstLine="720"/>
        <w:jc w:val="left"/>
        <w:rPr>
          <w:rFonts w:hint="eastAsia" w:ascii="宋体" w:hAnsi="宋体"/>
          <w:sz w:val="28"/>
          <w:szCs w:val="28"/>
        </w:rPr>
      </w:pPr>
    </w:p>
    <w:p w14:paraId="39FEB56F">
      <w:pPr>
        <w:spacing w:line="440" w:lineRule="exact"/>
        <w:ind w:firstLine="720"/>
        <w:jc w:val="left"/>
        <w:rPr>
          <w:rFonts w:hint="eastAsia" w:ascii="宋体" w:hAnsi="宋体"/>
          <w:sz w:val="28"/>
          <w:szCs w:val="28"/>
        </w:rPr>
      </w:pPr>
    </w:p>
    <w:p w14:paraId="3314440B">
      <w:pPr>
        <w:spacing w:line="440" w:lineRule="exact"/>
        <w:ind w:firstLine="720"/>
        <w:jc w:val="left"/>
        <w:rPr>
          <w:rFonts w:hint="eastAsia" w:ascii="宋体" w:hAnsi="宋体"/>
          <w:sz w:val="28"/>
          <w:szCs w:val="28"/>
        </w:rPr>
      </w:pPr>
    </w:p>
    <w:p w14:paraId="159CB887">
      <w:pPr>
        <w:spacing w:line="440" w:lineRule="exact"/>
        <w:ind w:firstLine="72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学生签名：</w:t>
      </w:r>
      <w:r>
        <w:rPr>
          <w:rFonts w:hint="eastAsia" w:ascii="宋体" w:hAnsi="宋体"/>
          <w:sz w:val="24"/>
          <w:u w:val="single"/>
        </w:rPr>
        <w:t xml:space="preserve">                    </w:t>
      </w:r>
      <w:r>
        <w:rPr>
          <w:rFonts w:hint="eastAsia" w:ascii="宋体" w:hAnsi="宋体"/>
          <w:sz w:val="24"/>
        </w:rPr>
        <w:t xml:space="preserve">       日期：</w:t>
      </w:r>
      <w:r>
        <w:rPr>
          <w:rFonts w:hint="eastAsia" w:ascii="宋体" w:hAnsi="宋体"/>
          <w:sz w:val="24"/>
          <w:u w:val="single"/>
        </w:rPr>
        <w:t xml:space="preserve">                 </w:t>
      </w:r>
    </w:p>
    <w:p w14:paraId="322FB063">
      <w:pPr>
        <w:spacing w:line="500" w:lineRule="exact"/>
        <w:ind w:left="0" w:leftChars="0" w:firstLine="0" w:firstLineChars="0"/>
        <w:jc w:val="left"/>
        <w:rPr>
          <w:rFonts w:hint="eastAsia" w:ascii="仿宋_GB2312" w:hAnsi="宋体" w:eastAsia="仿宋_GB2312" w:cs="仿宋_GB2312"/>
          <w:color w:val="FF0000"/>
          <w:lang w:bidi="ar"/>
        </w:rPr>
      </w:pPr>
    </w:p>
    <w:p w14:paraId="3CAA42CF">
      <w:pPr>
        <w:spacing w:line="500" w:lineRule="exact"/>
        <w:jc w:val="left"/>
        <w:rPr>
          <w:rFonts w:hint="eastAsia" w:ascii="仿宋" w:hAnsi="仿宋" w:eastAsia="仿宋" w:cs="仿宋_GB2312"/>
          <w:color w:val="FF0000"/>
          <w:szCs w:val="21"/>
          <w:lang w:bidi="ar"/>
        </w:rPr>
      </w:pPr>
      <w:r>
        <w:rPr>
          <w:rFonts w:hint="eastAsia" w:ascii="仿宋" w:hAnsi="仿宋" w:eastAsia="仿宋" w:cs="仿宋_GB2312"/>
          <w:color w:val="FF0000"/>
          <w:szCs w:val="21"/>
          <w:lang w:bidi="ar"/>
        </w:rPr>
        <w:t>说明：</w:t>
      </w:r>
    </w:p>
    <w:p w14:paraId="65DD3EFC">
      <w:pPr>
        <w:spacing w:line="500" w:lineRule="exact"/>
        <w:jc w:val="left"/>
        <w:rPr>
          <w:rFonts w:hint="eastAsia" w:ascii="仿宋" w:hAnsi="仿宋" w:eastAsia="仿宋" w:cs="仿宋_GB2312"/>
          <w:color w:val="FF0000"/>
          <w:szCs w:val="21"/>
          <w:lang w:bidi="ar"/>
        </w:rPr>
      </w:pPr>
      <w:r>
        <w:rPr>
          <w:rFonts w:hint="eastAsia" w:ascii="仿宋" w:hAnsi="仿宋" w:eastAsia="仿宋" w:cs="仿宋_GB2312"/>
          <w:color w:val="FF0000"/>
          <w:szCs w:val="21"/>
          <w:lang w:bidi="ar"/>
        </w:rPr>
        <w:t>1.示例中一个“</w:t>
      </w:r>
      <w:r>
        <w:rPr>
          <w:rFonts w:hint="eastAsia" w:ascii="仿宋" w:hAnsi="仿宋" w:eastAsia="仿宋" w:cs="宋体"/>
          <w:color w:val="FF0000"/>
          <w:szCs w:val="21"/>
          <w:lang w:bidi="ar"/>
        </w:rPr>
        <w:t>□</w:t>
      </w:r>
      <w:r>
        <w:rPr>
          <w:rFonts w:hint="eastAsia" w:ascii="仿宋" w:hAnsi="仿宋" w:eastAsia="仿宋" w:cs="仿宋_GB2312"/>
          <w:color w:val="FF0000"/>
          <w:szCs w:val="21"/>
          <w:lang w:bidi="ar"/>
        </w:rPr>
        <w:t>”代表一个空格；</w:t>
      </w:r>
    </w:p>
    <w:p w14:paraId="0A5F0D3A">
      <w:pPr>
        <w:spacing w:line="500" w:lineRule="exact"/>
        <w:ind w:firstLine="420"/>
        <w:jc w:val="left"/>
        <w:rPr>
          <w:rFonts w:hint="eastAsia" w:ascii="仿宋" w:hAnsi="仿宋" w:eastAsia="仿宋" w:cs="仿宋_GB2312"/>
          <w:color w:val="FF0000"/>
          <w:szCs w:val="21"/>
          <w:lang w:bidi="ar"/>
        </w:rPr>
      </w:pPr>
      <w:r>
        <w:rPr>
          <w:rFonts w:hint="eastAsia" w:ascii="仿宋" w:hAnsi="仿宋" w:eastAsia="仿宋" w:cs="仿宋_GB2312"/>
          <w:color w:val="FF0000"/>
          <w:szCs w:val="21"/>
          <w:lang w:bidi="ar"/>
        </w:rPr>
        <w:t>2.类似“（黑体小二号，居中）”红色文字是排版说明，正式毕业论文中不能出现上述符号和文字。</w:t>
      </w:r>
    </w:p>
    <w:p w14:paraId="1951A397">
      <w:pPr>
        <w:spacing w:line="440" w:lineRule="exact"/>
        <w:ind w:firstLine="720"/>
        <w:jc w:val="left"/>
        <w:rPr>
          <w:rFonts w:hint="eastAsia" w:ascii="宋体" w:hAnsi="宋体"/>
          <w:sz w:val="28"/>
          <w:szCs w:val="28"/>
        </w:rPr>
      </w:pPr>
    </w:p>
    <w:p w14:paraId="1C3E5A41">
      <w:pPr>
        <w:spacing w:line="440" w:lineRule="exact"/>
        <w:ind w:left="0" w:leftChars="0" w:firstLine="0" w:firstLineChars="0"/>
        <w:jc w:val="left"/>
        <w:rPr>
          <w:rFonts w:hint="eastAsia" w:ascii="宋体" w:hAnsi="宋体"/>
          <w:sz w:val="28"/>
          <w:szCs w:val="28"/>
          <w:lang w:val="en-US" w:eastAsia="zh-CN"/>
        </w:rPr>
      </w:pPr>
    </w:p>
    <w:p w14:paraId="73E5735A"/>
    <w:sectPr>
      <w:footerReference r:id="rId16" w:type="default"/>
      <w:pgSz w:w="11906" w:h="16838"/>
      <w:pgMar w:top="1417" w:right="1701" w:bottom="1134" w:left="1701" w:header="1134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3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樱桃山" w:date="2022-10-31T10:36:00Z" w:initials="">
    <w:p w14:paraId="11E150AB">
      <w:pPr>
        <w:pStyle w:val="6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汉字楷体GB2312,数字新罗马，三号，下同</w:t>
      </w:r>
    </w:p>
    <w:p w14:paraId="62287653">
      <w:pPr>
        <w:pStyle w:val="6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所有下划线注意对齐</w:t>
      </w:r>
    </w:p>
  </w:comment>
  <w:comment w:id="1" w:author="杜家鸡子" w:date="2026-09-16T15:55:59Z" w:initials="">
    <w:p w14:paraId="506CCD3B">
      <w:pPr>
        <w:pStyle w:val="6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专升本S需大写</w:t>
      </w:r>
    </w:p>
  </w:comment>
  <w:comment w:id="2" w:author="杜家鸡子" w:date="2026-09-16T16:10:44Z" w:initials="">
    <w:p w14:paraId="3C1425AF">
      <w:pPr>
        <w:pStyle w:val="6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姓名中间不要空格</w:t>
      </w:r>
    </w:p>
  </w:comment>
  <w:comment w:id="3" w:author="樱桃山" w:date="2022-10-31T10:41:00Z" w:initials="">
    <w:p w14:paraId="013AEE0A">
      <w:pPr>
        <w:pStyle w:val="6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辅导教师一栏空着</w:t>
      </w:r>
    </w:p>
  </w:comment>
  <w:comment w:id="4" w:author="樱桃山" w:date="2022-10-31T10:44:00Z" w:initials="">
    <w:p w14:paraId="35646273">
      <w:pPr>
        <w:spacing w:line="360" w:lineRule="auto"/>
        <w:ind w:firstLine="1440" w:firstLineChars="400"/>
        <w:rPr>
          <w:rFonts w:hint="default" w:ascii="Times New Roman" w:hAnsi="Times New Roman" w:eastAsia="楷体_GB2312" w:cs="Times New Roman"/>
          <w:bCs/>
          <w:sz w:val="36"/>
          <w:szCs w:val="36"/>
          <w:u w:val="single"/>
          <w:lang w:val="en-US" w:eastAsia="zh-CN"/>
        </w:rPr>
      </w:pPr>
      <w:r>
        <w:rPr>
          <w:rFonts w:hint="eastAsia" w:ascii="Times New Roman" w:hAnsi="Times New Roman" w:eastAsia="楷体_GB2312" w:cs="Times New Roman"/>
          <w:bCs/>
          <w:sz w:val="36"/>
          <w:szCs w:val="36"/>
          <w:u w:val="single"/>
          <w:lang w:val="en-US" w:eastAsia="zh-CN"/>
        </w:rPr>
        <w:t>学前教育：</w:t>
      </w:r>
      <w:r>
        <w:rPr>
          <w:rFonts w:hint="eastAsia" w:ascii="Times New Roman" w:hAnsi="Times New Roman" w:eastAsia="楷体_GB2312" w:cs="Times New Roman"/>
          <w:bCs/>
          <w:sz w:val="36"/>
          <w:szCs w:val="36"/>
          <w:u w:val="single"/>
        </w:rPr>
        <w:t>Preschool</w:t>
      </w:r>
      <w:r>
        <w:rPr>
          <w:rFonts w:hint="eastAsia" w:ascii="Times New Roman" w:hAnsi="Times New Roman" w:eastAsia="楷体_GB2312" w:cs="Times New Roman"/>
          <w:bCs/>
          <w:sz w:val="36"/>
          <w:szCs w:val="36"/>
          <w:u w:val="single"/>
          <w:lang w:val="en-US" w:eastAsia="zh-CN"/>
        </w:rPr>
        <w:t xml:space="preserve"> E</w:t>
      </w:r>
      <w:r>
        <w:rPr>
          <w:rFonts w:hint="eastAsia" w:ascii="Times New Roman" w:hAnsi="Times New Roman" w:eastAsia="楷体_GB2312" w:cs="Times New Roman"/>
          <w:bCs/>
          <w:sz w:val="36"/>
          <w:szCs w:val="36"/>
          <w:u w:val="single"/>
        </w:rPr>
        <w:t>ducation</w:t>
      </w:r>
      <w:r>
        <w:rPr>
          <w:rFonts w:hint="eastAsia" w:ascii="Times New Roman" w:hAnsi="Times New Roman" w:eastAsia="楷体_GB2312" w:cs="Times New Roman"/>
          <w:bCs/>
          <w:sz w:val="36"/>
          <w:szCs w:val="36"/>
          <w:u w:val="single"/>
          <w:lang w:val="en-US" w:eastAsia="zh-CN"/>
        </w:rPr>
        <w:t>+班号</w:t>
      </w:r>
    </w:p>
    <w:p w14:paraId="486D7A4E">
      <w:pPr>
        <w:pStyle w:val="2"/>
        <w:rPr>
          <w:rFonts w:hint="default" w:eastAsia="楷体_GB2312"/>
          <w:lang w:val="en-US" w:eastAsia="zh-CN"/>
        </w:rPr>
      </w:pPr>
      <w:r>
        <w:rPr>
          <w:rFonts w:hint="eastAsia" w:ascii="Times New Roman" w:hAnsi="Times New Roman" w:eastAsia="楷体_GB2312" w:cs="Times New Roman"/>
          <w:bCs/>
          <w:sz w:val="36"/>
          <w:szCs w:val="36"/>
          <w:u w:val="single"/>
          <w:lang w:val="en-US" w:eastAsia="zh-CN"/>
        </w:rPr>
        <w:t>小学教育：Elementary Education+班号</w:t>
      </w:r>
    </w:p>
  </w:comment>
  <w:comment w:id="5" w:author="樱桃山" w:date="2022-10-31T10:49:00Z" w:initials="">
    <w:p w14:paraId="66D0AAA0">
      <w:pPr>
        <w:pStyle w:val="6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黑体，小二，居中</w:t>
      </w:r>
    </w:p>
  </w:comment>
  <w:comment w:id="6" w:author="樱桃山" w:date="2023-06-07T14:19:00Z" w:initials="">
    <w:p w14:paraId="645336F3">
      <w:pPr>
        <w:pStyle w:val="6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摘要和正文之间不用空行，红色文字仅作说明用</w:t>
      </w:r>
    </w:p>
  </w:comment>
  <w:comment w:id="7" w:author="樱桃山" w:date="2023-10-17T10:08:00Z" w:initials="">
    <w:p w14:paraId="2D0DC1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after="312" w:afterLines="100" w:line="240" w:lineRule="auto"/>
        <w:ind w:left="0" w:leftChars="0" w:firstLine="0" w:firstLineChars="0"/>
        <w:jc w:val="center"/>
        <w:textAlignment w:val="auto"/>
      </w:pPr>
      <w:r>
        <w:rPr>
          <w:rFonts w:hint="eastAsia" w:ascii="楷体_GB2312" w:hAnsi="宋体" w:eastAsia="楷体_GB2312"/>
          <w:color w:val="FF0000"/>
          <w:szCs w:val="21"/>
        </w:rPr>
        <w:t>（黑体三号，居中）</w:t>
      </w:r>
    </w:p>
  </w:comment>
  <w:comment w:id="8" w:author="樱桃山" w:date="2023-06-07T14:44:00Z" w:initials="">
    <w:p w14:paraId="4FC30EAA">
      <w:pPr>
        <w:pStyle w:val="6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文献超过一行的，另起一行空一格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2287653" w15:done="0"/>
  <w15:commentEx w15:paraId="506CCD3B" w15:done="0"/>
  <w15:commentEx w15:paraId="3C1425AF" w15:done="0"/>
  <w15:commentEx w15:paraId="013AEE0A" w15:done="0"/>
  <w15:commentEx w15:paraId="486D7A4E" w15:done="0"/>
  <w15:commentEx w15:paraId="66D0AAA0" w15:done="0"/>
  <w15:commentEx w15:paraId="645336F3" w15:done="0"/>
  <w15:commentEx w15:paraId="2D0DC1A8" w15:done="0"/>
  <w15:commentEx w15:paraId="4FC30EAA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urierNew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CE5C3">
    <w:pPr>
      <w:pStyle w:val="7"/>
      <w:ind w:left="0" w:leftChars="0" w:firstLine="0" w:firstLineChars="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A83779">
    <w:pPr>
      <w:pStyle w:val="7"/>
      <w:ind w:left="0" w:leftChars="0" w:firstLine="0" w:firstLineChars="0"/>
      <w:jc w:val="cen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F1138">
    <w:pPr>
      <w:pStyle w:val="7"/>
      <w:ind w:left="0" w:leftChars="0" w:firstLine="0" w:firstLineChars="0"/>
      <w:jc w:val="center"/>
      <w:rPr>
        <w:rFonts w:hint="default" w:ascii="Times New Roman" w:hAnsi="Times New Roman" w:eastAsia="宋体" w:cs="Times New Roman"/>
        <w:lang w:val="en-US" w:eastAsia="zh-CN"/>
      </w:rPr>
    </w:pPr>
    <w:r>
      <w:rPr>
        <w:rFonts w:hint="eastAsia" w:ascii="微软雅黑" w:hAnsi="微软雅黑" w:eastAsia="微软雅黑" w:cs="微软雅黑"/>
        <w:lang w:val="en-US" w:eastAsia="zh-CN"/>
      </w:rPr>
      <w:t>Ⅰ</w:t>
    </w:r>
    <w:r>
      <w:rPr>
        <w:sz w:val="21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C81F2D">
                          <w:pPr>
                            <w:ind w:left="0" w:leftChars="0" w:firstLine="0" w:firstLineChars="0"/>
                            <w:rPr>
                              <w:rFonts w:hint="default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C81F2D">
                    <w:pPr>
                      <w:ind w:left="0" w:leftChars="0" w:firstLine="0" w:firstLineChars="0"/>
                      <w:rPr>
                        <w:rFonts w:hint="default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1BC5A">
    <w:pPr>
      <w:pStyle w:val="7"/>
      <w:bidi w:val="0"/>
      <w:jc w:val="center"/>
      <w:rPr>
        <w:rFonts w:cs="Times New Roman"/>
        <w:color w:val="auto"/>
        <w:lang w:bidi="ar"/>
      </w:rPr>
    </w:pPr>
    <w:r>
      <w:rPr>
        <w:rFonts w:hint="eastAsia" w:ascii="微软雅黑" w:hAnsi="微软雅黑" w:eastAsia="微软雅黑" w:cs="微软雅黑"/>
        <w:color w:val="auto"/>
        <w:lang w:bidi="ar"/>
      </w:rPr>
      <w:t>Ⅱ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2D553">
    <w:pPr>
      <w:pStyle w:val="7"/>
      <w:bidi w:val="0"/>
      <w:rPr>
        <w:rFonts w:hint="eastAsia"/>
        <w:lang w:val="en-US" w:eastAsia="zh-CN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63E8B8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63E8B8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D6F25C">
                          <w:pPr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0D6F25C">
                    <w:pPr>
                      <w:rPr>
                        <w:rFonts w:hint="default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13373">
    <w:pPr>
      <w:pStyle w:val="7"/>
      <w:bidi w:val="0"/>
      <w:rPr>
        <w:rFonts w:hint="eastAsia"/>
        <w:lang w:val="en-US" w:eastAsia="zh-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B0193">
    <w:pPr>
      <w:pStyle w:val="8"/>
      <w:pBdr>
        <w:bottom w:val="none" w:color="auto" w:sz="0" w:space="1"/>
      </w:pBdr>
      <w:ind w:left="0" w:leftChars="0"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213DF">
    <w:pPr>
      <w:pStyle w:val="8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DA18B">
    <w:pPr>
      <w:pStyle w:val="8"/>
      <w:pBdr>
        <w:bottom w:val="single" w:color="auto" w:sz="4" w:space="0"/>
      </w:pBdr>
      <w:tabs>
        <w:tab w:val="left" w:pos="2432"/>
        <w:tab w:val="center" w:pos="4522"/>
      </w:tabs>
      <w:jc w:val="left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ab/>
    </w:r>
    <w:r>
      <w:rPr>
        <w:rFonts w:hint="eastAsia"/>
        <w:lang w:val="en-US" w:eastAsia="zh-CN"/>
      </w:rPr>
      <w:tab/>
    </w:r>
    <w:r>
      <w:rPr>
        <w:rFonts w:hint="eastAsia"/>
        <w:lang w:val="en-US" w:eastAsia="zh-CN"/>
      </w:rPr>
      <w:t>青少年童年期心理忽视与共情的关系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ED6BF">
    <w:pPr>
      <w:pStyle w:val="8"/>
      <w:pBdr>
        <w:bottom w:val="none" w:color="auto" w:sz="0" w:space="0"/>
      </w:pBdr>
      <w:rPr>
        <w:rFonts w:hint="default" w:eastAsia="宋体"/>
        <w:lang w:val="en-US" w:eastAsia="zh-CN"/>
      </w:rP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樱桃山">
    <w15:presenceInfo w15:providerId="None" w15:userId="樱桃山"/>
  </w15:person>
  <w15:person w15:author="杜家鸡子">
    <w15:presenceInfo w15:providerId="WPS Office" w15:userId="39069310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95EFF"/>
    <w:rsid w:val="03A619E5"/>
    <w:rsid w:val="08E85745"/>
    <w:rsid w:val="098A6F11"/>
    <w:rsid w:val="0E7D0358"/>
    <w:rsid w:val="17F27FBA"/>
    <w:rsid w:val="1AF11279"/>
    <w:rsid w:val="22AF1EFF"/>
    <w:rsid w:val="32BB7BDC"/>
    <w:rsid w:val="342E1DE1"/>
    <w:rsid w:val="34EF7506"/>
    <w:rsid w:val="37C40996"/>
    <w:rsid w:val="41871A7F"/>
    <w:rsid w:val="424B132F"/>
    <w:rsid w:val="455845D3"/>
    <w:rsid w:val="49195EFF"/>
    <w:rsid w:val="4DFC20E7"/>
    <w:rsid w:val="4FAF2CF4"/>
    <w:rsid w:val="516435C7"/>
    <w:rsid w:val="51C55B17"/>
    <w:rsid w:val="59542627"/>
    <w:rsid w:val="5C784A14"/>
    <w:rsid w:val="5D0220BE"/>
    <w:rsid w:val="5E4C1BF7"/>
    <w:rsid w:val="60BC0200"/>
    <w:rsid w:val="6281769A"/>
    <w:rsid w:val="629D48F4"/>
    <w:rsid w:val="6AEC0E42"/>
    <w:rsid w:val="6B336BEE"/>
    <w:rsid w:val="6C6302C6"/>
    <w:rsid w:val="6FCA69C5"/>
    <w:rsid w:val="70777320"/>
    <w:rsid w:val="749857F4"/>
    <w:rsid w:val="75192BD9"/>
    <w:rsid w:val="75C163C6"/>
    <w:rsid w:val="76C9119A"/>
    <w:rsid w:val="7707261F"/>
    <w:rsid w:val="7A22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440" w:lineRule="exact"/>
      <w:ind w:firstLine="420" w:firstLineChars="200"/>
      <w:jc w:val="both"/>
    </w:pPr>
    <w:rPr>
      <w:rFonts w:ascii="Times New Roman" w:hAnsi="Times New Roman" w:eastAsia="宋体" w:cs="宋体"/>
      <w:kern w:val="2"/>
      <w:sz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50" w:afterLines="50" w:line="440" w:lineRule="exact"/>
      <w:ind w:firstLine="0" w:firstLineChars="0"/>
      <w:outlineLvl w:val="0"/>
    </w:pPr>
    <w:rPr>
      <w:rFonts w:hint="eastAsia" w:ascii="Times New Roman" w:hAnsi="Times New Roman" w:eastAsia="黑体"/>
      <w:b/>
      <w:kern w:val="44"/>
      <w:sz w:val="32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Lines="50" w:beforeAutospacing="0" w:afterLines="50" w:afterAutospacing="0" w:line="440" w:lineRule="exact"/>
      <w:ind w:firstLine="0" w:firstLineChars="0"/>
      <w:outlineLvl w:val="1"/>
    </w:pPr>
    <w:rPr>
      <w:rFonts w:ascii="Times New Roman" w:hAnsi="Times New Roman" w:eastAsia="黑体"/>
      <w:sz w:val="30"/>
      <w:szCs w:val="30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50" w:beforeLines="50" w:beforeAutospacing="0" w:after="50" w:afterLines="50" w:afterAutospacing="0" w:line="440" w:lineRule="exact"/>
      <w:ind w:firstLine="0" w:firstLineChars="0"/>
      <w:outlineLvl w:val="2"/>
    </w:pPr>
    <w:rPr>
      <w:rFonts w:hint="eastAsia" w:eastAsia="黑体"/>
      <w:sz w:val="28"/>
      <w:szCs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"/>
    </w:rPr>
  </w:style>
  <w:style w:type="paragraph" w:styleId="6">
    <w:name w:val="annotation text"/>
    <w:basedOn w:val="1"/>
    <w:qFormat/>
    <w:uiPriority w:val="0"/>
    <w:pPr>
      <w:jc w:val="left"/>
    </w:pPr>
    <w:rPr>
      <w:szCs w:val="24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21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21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2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3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4">
    <w:name w:val="参考文献"/>
    <w:basedOn w:val="1"/>
    <w:qFormat/>
    <w:uiPriority w:val="0"/>
    <w:pPr>
      <w:wordWrap w:val="0"/>
      <w:ind w:firstLine="0" w:firstLineChars="0"/>
    </w:pPr>
    <w:rPr>
      <w:rFonts w:hint="eastAsia"/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1.xml"/><Relationship Id="rId7" Type="http://schemas.openxmlformats.org/officeDocument/2006/relationships/header" Target="header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3" Type="http://schemas.microsoft.com/office/2011/relationships/people" Target="people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emf"/><Relationship Id="rId18" Type="http://schemas.openxmlformats.org/officeDocument/2006/relationships/image" Target="media/image1.jpeg"/><Relationship Id="rId17" Type="http://schemas.openxmlformats.org/officeDocument/2006/relationships/theme" Target="theme/theme1.xml"/><Relationship Id="rId16" Type="http://schemas.openxmlformats.org/officeDocument/2006/relationships/footer" Target="footer6.xml"/><Relationship Id="rId15" Type="http://schemas.openxmlformats.org/officeDocument/2006/relationships/header" Target="header4.xml"/><Relationship Id="rId14" Type="http://schemas.openxmlformats.org/officeDocument/2006/relationships/footer" Target="footer5.xml"/><Relationship Id="rId13" Type="http://schemas.openxmlformats.org/officeDocument/2006/relationships/header" Target="header3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2029</Words>
  <Characters>3005</Characters>
  <Lines>0</Lines>
  <Paragraphs>0</Paragraphs>
  <TotalTime>6</TotalTime>
  <ScaleCrop>false</ScaleCrop>
  <LinksUpToDate>false</LinksUpToDate>
  <CharactersWithSpaces>3599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2026-03-25T02:16:00Z</dcterms:created>
  <dc:creator>郑</dc:creator>
  <cp:lastModifiedBy>郑</cp:lastModifiedBy>
  <dcterms:modified xsi:type="dcterms:W3CDTF">2026-09-17T04:33:12Z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B5F4D607EE2E4CB1A8E64FD42D6A10F1_11</vt:lpwstr>
  </property>
  <property fmtid="{D5CDD505-2E9C-101B-9397-08002B2CF9AE}" pid="4" name="KSOTemplateDocerSaveRecord">
    <vt:lpwstr>eyJoZGlkIjoiODY5NTE0YWEwZjE3MGQ1MTUyMmQwYTBlYWI0MzRhMTIiLCJ1c2VySWQiOiI3MzE1MzIyNDQifQ==</vt:lpwstr>
  </property>
</Properties>
</file>